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8F5962" w:rsidRPr="00917001" w14:paraId="7EF62C9C" w14:textId="77777777" w:rsidTr="00CC7AC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04A408F" w14:textId="77777777"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14:paraId="7B9B9319" w14:textId="77777777" w:rsidR="008F5962" w:rsidRPr="004272A4" w:rsidRDefault="006C32F5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Глава</w:t>
            </w:r>
          </w:p>
          <w:p w14:paraId="1A672E87" w14:textId="77777777" w:rsidR="008F5962" w:rsidRPr="004272A4" w:rsidRDefault="00473D86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</w:t>
            </w:r>
            <w:r w:rsidR="00F133B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каровского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14:paraId="0370C20B" w14:textId="77777777" w:rsidR="008F5962" w:rsidRDefault="008F5962" w:rsidP="00CC7AC4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14:paraId="17D0E109" w14:textId="77777777"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4355E339" w14:textId="77777777" w:rsidR="00FA60CE" w:rsidRDefault="00F133BD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423568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14:paraId="50FACA16" w14:textId="7C4D3981" w:rsidR="008F5962" w:rsidRPr="00F133BD" w:rsidRDefault="00F133BD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с. Верхняя Уратьма ул. Молодежная, </w:t>
            </w:r>
            <w:r w:rsidR="00B422E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</w:t>
            </w:r>
          </w:p>
          <w:p w14:paraId="402799AA" w14:textId="77777777"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A3EE945" w14:textId="77777777"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14:paraId="6A87E616" w14:textId="77777777"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14:paraId="7A92DB04" w14:textId="77777777" w:rsidR="008F5962" w:rsidRPr="004272A4" w:rsidRDefault="00F133BD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Макаровка</w:t>
            </w:r>
            <w:r w:rsidR="005A07EB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авыл жирлеге</w:t>
            </w:r>
          </w:p>
          <w:p w14:paraId="6EE92069" w14:textId="77777777" w:rsidR="006C32F5" w:rsidRDefault="006C32F5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Башлыгы</w:t>
            </w:r>
          </w:p>
          <w:p w14:paraId="008D5502" w14:textId="77777777"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4902E0C1" w14:textId="77777777" w:rsidR="00F133BD" w:rsidRPr="00F133BD" w:rsidRDefault="00F133BD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423568</w:t>
            </w:r>
            <w:r w:rsidR="008F5962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Югары </w:t>
            </w:r>
          </w:p>
          <w:p w14:paraId="0E751A58" w14:textId="658A7B44" w:rsidR="00F133BD" w:rsidRPr="00F133BD" w:rsidRDefault="00F133BD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Уратма авылы, Яшьлер урамы, </w:t>
            </w:r>
            <w:r w:rsidR="00B422E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</w:t>
            </w:r>
          </w:p>
          <w:p w14:paraId="3D8052D3" w14:textId="77777777"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917001" w14:paraId="1DF6FFE2" w14:textId="77777777" w:rsidTr="00CC7AC4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51A5335" w14:textId="77777777" w:rsidR="00F34F7C" w:rsidRPr="005A07EB" w:rsidRDefault="00F34F7C" w:rsidP="00F133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473D86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</w:t>
            </w:r>
            <w:r w:rsid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21-44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="00F133BD" w:rsidRPr="00F133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sp.makarovskoe@tatar.ru</w:t>
            </w:r>
            <w:r w:rsidRPr="005A07EB">
              <w:rPr>
                <w:rFonts w:ascii="Times New Roman" w:hAnsi="Times New Roman" w:cs="Times New Roman"/>
                <w:bCs/>
                <w:sz w:val="20"/>
                <w:szCs w:val="20"/>
              </w:rPr>
              <w:t>, с</w:t>
            </w:r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айт: </w:t>
            </w:r>
            <w:r w:rsidR="00935D6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="00935D63" w:rsidRPr="00935D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5A07EB">
              <w:t xml:space="preserve"> </w:t>
            </w:r>
            <w:r w:rsidR="00F133BD" w:rsidRPr="00F133BD">
              <w:rPr>
                <w:rFonts w:ascii="Times New Roman" w:hAnsi="Times New Roman" w:cs="Times New Roman"/>
                <w:bCs/>
                <w:sz w:val="20"/>
                <w:szCs w:val="20"/>
              </w:rPr>
              <w:t>makarovskoe-sp.ru</w:t>
            </w:r>
          </w:p>
        </w:tc>
      </w:tr>
    </w:tbl>
    <w:p w14:paraId="27C33C99" w14:textId="77777777" w:rsidR="006C32F5" w:rsidRPr="005A07EB" w:rsidRDefault="006C32F5" w:rsidP="006C32F5">
      <w:pPr>
        <w:spacing w:after="0" w:line="240" w:lineRule="auto"/>
      </w:pPr>
    </w:p>
    <w:p w14:paraId="07F8759A" w14:textId="77777777" w:rsidR="006C32F5" w:rsidRDefault="006C32F5" w:rsidP="006C32F5">
      <w:pPr>
        <w:spacing w:after="0" w:line="240" w:lineRule="auto"/>
        <w:rPr>
          <w:lang w:val="tt-RU"/>
        </w:rPr>
      </w:pPr>
    </w:p>
    <w:p w14:paraId="61C45B60" w14:textId="77777777" w:rsidR="009A0CEF" w:rsidRPr="009A0CEF" w:rsidRDefault="009A0CEF" w:rsidP="009A0C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A0CEF">
        <w:rPr>
          <w:rFonts w:ascii="Times New Roman" w:hAnsi="Times New Roman" w:cs="Times New Roman"/>
          <w:sz w:val="28"/>
          <w:szCs w:val="28"/>
          <w:lang w:val="tt-RU"/>
        </w:rPr>
        <w:t xml:space="preserve">                  ПОСТАНОВЛЕНИЕ                                                  КАРАР</w:t>
      </w:r>
    </w:p>
    <w:p w14:paraId="44F26830" w14:textId="77777777" w:rsidR="009A0CEF" w:rsidRPr="009A0CEF" w:rsidRDefault="009A0CEF" w:rsidP="009A0C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14:paraId="2293CC03" w14:textId="77777777" w:rsidR="009A0CEF" w:rsidRPr="009A0CEF" w:rsidRDefault="009A0CEF" w:rsidP="009A0C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14:paraId="1B064903" w14:textId="77777777" w:rsidR="009A0CEF" w:rsidRPr="009A0CEF" w:rsidRDefault="009A0CEF" w:rsidP="009A0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A0CEF">
        <w:rPr>
          <w:rFonts w:ascii="Times New Roman" w:hAnsi="Times New Roman" w:cs="Times New Roman"/>
          <w:sz w:val="28"/>
          <w:szCs w:val="28"/>
          <w:lang w:val="tt-RU"/>
        </w:rPr>
        <w:t xml:space="preserve">от 29.05.2026 г.                                                                                                     № </w:t>
      </w:r>
      <w:r w:rsidR="001572AE">
        <w:rPr>
          <w:rFonts w:ascii="Times New Roman" w:hAnsi="Times New Roman" w:cs="Times New Roman"/>
          <w:sz w:val="28"/>
          <w:szCs w:val="28"/>
          <w:lang w:val="tt-RU"/>
        </w:rPr>
        <w:t>1</w:t>
      </w:r>
    </w:p>
    <w:p w14:paraId="5B2BBB39" w14:textId="77777777" w:rsidR="009A0CEF" w:rsidRPr="009A0CEF" w:rsidRDefault="009A0CEF" w:rsidP="009A0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37BA7052" w14:textId="77777777" w:rsidR="009A0CEF" w:rsidRPr="009A0CEF" w:rsidRDefault="009A0CEF" w:rsidP="009A0CEF">
      <w:pPr>
        <w:suppressAutoHyphens/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73C1E0" w14:textId="77777777" w:rsidR="009A0CEF" w:rsidRPr="009A0CEF" w:rsidRDefault="009A0CEF" w:rsidP="009A0CEF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публичных слушаний по проекту решения </w:t>
      </w:r>
      <w:r w:rsidRPr="009A0CEF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Совета</w:t>
      </w:r>
      <w:r w:rsidRPr="009A0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172A">
        <w:rPr>
          <w:rFonts w:ascii="Times New Roman" w:eastAsia="Times New Roman" w:hAnsi="Times New Roman" w:cs="Times New Roman"/>
          <w:sz w:val="28"/>
          <w:szCs w:val="28"/>
        </w:rPr>
        <w:t>Макаровского</w:t>
      </w:r>
      <w:r w:rsidRPr="009A0CE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r w:rsidR="003B172A">
        <w:rPr>
          <w:rFonts w:ascii="Times New Roman" w:eastAsia="Times New Roman" w:hAnsi="Times New Roman" w:cs="Times New Roman"/>
          <w:sz w:val="28"/>
          <w:szCs w:val="28"/>
        </w:rPr>
        <w:t>Макаровского</w:t>
      </w:r>
      <w:r w:rsidR="003B172A" w:rsidRPr="009A0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0CEF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r w:rsidR="003B172A">
        <w:rPr>
          <w:rFonts w:ascii="Times New Roman" w:eastAsia="Times New Roman" w:hAnsi="Times New Roman" w:cs="Times New Roman"/>
          <w:sz w:val="28"/>
          <w:szCs w:val="28"/>
        </w:rPr>
        <w:t>Макаровского</w:t>
      </w:r>
      <w:r w:rsidR="003B172A" w:rsidRPr="009A0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0CEF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14:paraId="21E157D0" w14:textId="77777777" w:rsidR="009A0CEF" w:rsidRPr="009A0CEF" w:rsidRDefault="009A0CEF" w:rsidP="009A0CEF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 xml:space="preserve">от 19 декабря 2018 года № </w:t>
      </w:r>
      <w:r w:rsidR="003B172A"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9A0CEF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CF28B32" w14:textId="77777777" w:rsidR="009A0CEF" w:rsidRPr="009A0CEF" w:rsidRDefault="009A0CEF" w:rsidP="009A0CEF">
      <w:pPr>
        <w:suppressAutoHyphens/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D2E5B0" w14:textId="2ACCDD82" w:rsidR="009A0CEF" w:rsidRPr="009A0CEF" w:rsidRDefault="009A0CEF" w:rsidP="009A0CE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 xml:space="preserve">В целях соблюдения прав жителей на участие в обсуждении проектов муниципальных правовых актов, в соответствии со статьей 5.1 Градостроительного кодекса Российской Федерации, статьей 47 Федерального закона от 20 марта                         2025 года № 33-ФЗ «Об общих принципах организации местного самоуправления                       в единой системе публичной власти», решением Совета </w:t>
      </w:r>
      <w:r w:rsidR="003B172A">
        <w:rPr>
          <w:rFonts w:ascii="Times New Roman" w:eastAsia="Times New Roman" w:hAnsi="Times New Roman" w:cs="Times New Roman"/>
          <w:sz w:val="28"/>
          <w:szCs w:val="28"/>
        </w:rPr>
        <w:t>Макаровского</w:t>
      </w:r>
      <w:r w:rsidR="003B172A" w:rsidRPr="009A0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0CEF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Нижнекамского муниципального района Республики Татарстан </w:t>
      </w:r>
      <w:r w:rsidR="00F366B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B422ED" w:rsidRPr="00BE1B66">
        <w:rPr>
          <w:rFonts w:ascii="Times New Roman" w:eastAsia="Times New Roman" w:hAnsi="Times New Roman" w:cs="Times New Roman"/>
          <w:sz w:val="28"/>
          <w:szCs w:val="28"/>
        </w:rPr>
        <w:t xml:space="preserve">от 01 июня </w:t>
      </w:r>
      <w:r w:rsidRPr="00BE1B66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3B172A" w:rsidRPr="00BE1B66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E1B66">
        <w:rPr>
          <w:rFonts w:ascii="Times New Roman" w:eastAsia="Times New Roman" w:hAnsi="Times New Roman" w:cs="Times New Roman"/>
          <w:sz w:val="28"/>
          <w:szCs w:val="28"/>
        </w:rPr>
        <w:t xml:space="preserve">7 года № </w:t>
      </w:r>
      <w:r w:rsidR="00B422ED" w:rsidRPr="00BE1B66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BE1B66">
        <w:rPr>
          <w:rFonts w:ascii="Times New Roman" w:eastAsia="Times New Roman" w:hAnsi="Times New Roman" w:cs="Times New Roman"/>
          <w:sz w:val="28"/>
          <w:szCs w:val="28"/>
        </w:rPr>
        <w:t xml:space="preserve"> «О порядке организации и проведения публичных слушаний в муниципальном образовании «</w:t>
      </w:r>
      <w:r w:rsidR="003B172A" w:rsidRPr="00BE1B66">
        <w:rPr>
          <w:rFonts w:ascii="Times New Roman" w:eastAsia="Times New Roman" w:hAnsi="Times New Roman" w:cs="Times New Roman"/>
          <w:sz w:val="28"/>
          <w:szCs w:val="28"/>
        </w:rPr>
        <w:t>Макаровское</w:t>
      </w:r>
      <w:r w:rsidRPr="00BE1B66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Республики Татарстан», </w:t>
      </w:r>
      <w:r w:rsidRPr="009A0CEF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14:paraId="38C279B0" w14:textId="77777777" w:rsidR="009A0CEF" w:rsidRPr="009A0CEF" w:rsidRDefault="009A0CEF" w:rsidP="009A0CE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 xml:space="preserve">1. Назначить публичные слушания по </w:t>
      </w:r>
      <w:r w:rsidRPr="009A0CEF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проекту решения Совета </w:t>
      </w:r>
      <w:r w:rsidR="003B172A">
        <w:rPr>
          <w:rFonts w:ascii="Times New Roman" w:eastAsia="Times New Roman" w:hAnsi="Times New Roman" w:cs="Times New Roman"/>
          <w:sz w:val="28"/>
          <w:szCs w:val="28"/>
        </w:rPr>
        <w:t>Макаровского</w:t>
      </w:r>
      <w:r w:rsidR="003B172A" w:rsidRPr="009A0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0CEF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r w:rsidR="003B172A">
        <w:rPr>
          <w:rFonts w:ascii="Times New Roman" w:eastAsia="Times New Roman" w:hAnsi="Times New Roman" w:cs="Times New Roman"/>
          <w:sz w:val="28"/>
          <w:szCs w:val="28"/>
        </w:rPr>
        <w:t>Макаровского</w:t>
      </w:r>
      <w:r w:rsidR="003B172A" w:rsidRPr="009A0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0CEF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r w:rsidR="003B172A">
        <w:rPr>
          <w:rFonts w:ascii="Times New Roman" w:eastAsia="Times New Roman" w:hAnsi="Times New Roman" w:cs="Times New Roman"/>
          <w:sz w:val="28"/>
          <w:szCs w:val="28"/>
        </w:rPr>
        <w:t>Макаровского</w:t>
      </w:r>
      <w:r w:rsidR="003B172A" w:rsidRPr="009A0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0CEF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сельского поселения от 19 декабря 2018 года № </w:t>
      </w:r>
      <w:r w:rsidR="003B172A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28</w:t>
      </w:r>
      <w:r w:rsidRPr="009A0CEF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» (приложение № 1).</w:t>
      </w:r>
    </w:p>
    <w:p w14:paraId="17C32C3B" w14:textId="77777777" w:rsidR="009A0CEF" w:rsidRPr="009A0CEF" w:rsidRDefault="009A0CEF" w:rsidP="009A0CE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 xml:space="preserve">2. Утвердить состав комиссии по проведению публичных слушаний                          </w:t>
      </w:r>
      <w:proofErr w:type="gramStart"/>
      <w:r w:rsidRPr="009A0CEF">
        <w:rPr>
          <w:rFonts w:ascii="Times New Roman" w:eastAsia="Times New Roman" w:hAnsi="Times New Roman" w:cs="Times New Roman"/>
          <w:sz w:val="28"/>
          <w:szCs w:val="28"/>
        </w:rPr>
        <w:t xml:space="preserve">   (</w:t>
      </w:r>
      <w:proofErr w:type="gramEnd"/>
      <w:r w:rsidRPr="009A0CEF">
        <w:rPr>
          <w:rFonts w:ascii="Times New Roman" w:eastAsia="Times New Roman" w:hAnsi="Times New Roman" w:cs="Times New Roman"/>
          <w:sz w:val="28"/>
          <w:szCs w:val="28"/>
        </w:rPr>
        <w:t>приложение № 2).</w:t>
      </w:r>
    </w:p>
    <w:p w14:paraId="35849E5D" w14:textId="77777777" w:rsidR="009A0CEF" w:rsidRPr="009A0CEF" w:rsidRDefault="009A0CEF" w:rsidP="009A0CE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3. Определить:</w:t>
      </w:r>
    </w:p>
    <w:p w14:paraId="3BBC21D7" w14:textId="77777777" w:rsidR="009A0CEF" w:rsidRPr="009A0CEF" w:rsidRDefault="009A0CEF" w:rsidP="009A0CE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3.1. организатором публичных слушаний ‒ комиссию по проведению публичных слушаний;</w:t>
      </w:r>
    </w:p>
    <w:p w14:paraId="3B6AF698" w14:textId="77777777" w:rsidR="009A0CEF" w:rsidRPr="009A0CEF" w:rsidRDefault="009A0CEF" w:rsidP="009A0CE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3.2. дату и время проведения публичных слушаний – 6 июля 2026 года                                  в 14 часов;</w:t>
      </w:r>
    </w:p>
    <w:p w14:paraId="1182F59F" w14:textId="7E85EE52" w:rsidR="009A0CEF" w:rsidRPr="009A0CEF" w:rsidRDefault="009A0CEF" w:rsidP="009A0CE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3.3. место проведения публичных слушаний – Нижнекамский район,                     с. </w:t>
      </w:r>
      <w:r w:rsidR="003B172A">
        <w:rPr>
          <w:rFonts w:ascii="Times New Roman" w:eastAsia="Times New Roman" w:hAnsi="Times New Roman" w:cs="Times New Roman"/>
          <w:sz w:val="28"/>
          <w:szCs w:val="28"/>
        </w:rPr>
        <w:t xml:space="preserve">Верхняя </w:t>
      </w:r>
      <w:proofErr w:type="spellStart"/>
      <w:r w:rsidR="003B172A">
        <w:rPr>
          <w:rFonts w:ascii="Times New Roman" w:eastAsia="Times New Roman" w:hAnsi="Times New Roman" w:cs="Times New Roman"/>
          <w:sz w:val="28"/>
          <w:szCs w:val="28"/>
        </w:rPr>
        <w:t>Уратьма</w:t>
      </w:r>
      <w:proofErr w:type="spellEnd"/>
      <w:r w:rsidR="003B172A">
        <w:rPr>
          <w:rFonts w:ascii="Times New Roman" w:eastAsia="Times New Roman" w:hAnsi="Times New Roman" w:cs="Times New Roman"/>
          <w:sz w:val="28"/>
          <w:szCs w:val="28"/>
        </w:rPr>
        <w:t>, ул. Молодежная, д.</w:t>
      </w:r>
      <w:r w:rsidR="00B422E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A0CE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815846A" w14:textId="1B436720" w:rsidR="009A0CEF" w:rsidRPr="009A0CEF" w:rsidRDefault="009A0CEF" w:rsidP="009A0CE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3.4. адрес, по которому могут представляться предложения и замечания                       по обсуждаемому вопросу, подаваться заявки на участие в публичных слушаниях                с правом выступления, место открытия экспозиции проекта: Нижнекамс</w:t>
      </w:r>
      <w:r w:rsidR="00E64021">
        <w:rPr>
          <w:rFonts w:ascii="Times New Roman" w:eastAsia="Times New Roman" w:hAnsi="Times New Roman" w:cs="Times New Roman"/>
          <w:sz w:val="28"/>
          <w:szCs w:val="28"/>
        </w:rPr>
        <w:t xml:space="preserve">кий район,                     </w:t>
      </w:r>
      <w:r w:rsidR="003B172A" w:rsidRPr="003B17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172A" w:rsidRPr="009A0CEF"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r w:rsidR="003B172A">
        <w:rPr>
          <w:rFonts w:ascii="Times New Roman" w:eastAsia="Times New Roman" w:hAnsi="Times New Roman" w:cs="Times New Roman"/>
          <w:sz w:val="28"/>
          <w:szCs w:val="28"/>
        </w:rPr>
        <w:t xml:space="preserve">Верхняя </w:t>
      </w:r>
      <w:proofErr w:type="spellStart"/>
      <w:r w:rsidR="003B172A">
        <w:rPr>
          <w:rFonts w:ascii="Times New Roman" w:eastAsia="Times New Roman" w:hAnsi="Times New Roman" w:cs="Times New Roman"/>
          <w:sz w:val="28"/>
          <w:szCs w:val="28"/>
        </w:rPr>
        <w:t>Уратьма</w:t>
      </w:r>
      <w:proofErr w:type="spellEnd"/>
      <w:r w:rsidR="003B172A">
        <w:rPr>
          <w:rFonts w:ascii="Times New Roman" w:eastAsia="Times New Roman" w:hAnsi="Times New Roman" w:cs="Times New Roman"/>
          <w:sz w:val="28"/>
          <w:szCs w:val="28"/>
        </w:rPr>
        <w:t>, ул. Молодежная, д.</w:t>
      </w:r>
      <w:r w:rsidR="00B422E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A0CE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C85C46E" w14:textId="77777777" w:rsidR="009A0CEF" w:rsidRPr="009A0CEF" w:rsidRDefault="009A0CEF" w:rsidP="009A0CE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 xml:space="preserve">3.5. сроки проведения экспозиции проекта: с </w:t>
      </w:r>
      <w:r w:rsidRPr="009A0CEF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1 июня 2026 года</w:t>
      </w:r>
      <w:r w:rsidRPr="009A0CEF">
        <w:rPr>
          <w:rFonts w:ascii="Times New Roman" w:eastAsia="Times New Roman" w:hAnsi="Times New Roman" w:cs="Times New Roman"/>
          <w:sz w:val="28"/>
          <w:szCs w:val="28"/>
        </w:rPr>
        <w:t xml:space="preserve"> до даты проведения публичных слушаний. Часы посещения экспозиции проекта: с 08:00                     до 16:00.</w:t>
      </w:r>
    </w:p>
    <w:p w14:paraId="52CD7558" w14:textId="77777777" w:rsidR="009A0CEF" w:rsidRPr="009A0CEF" w:rsidRDefault="009A0CEF" w:rsidP="009A0C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4. Порядок, срок и форма внесения участниками публичных слушаний предложений и замечаний, касающихся проекта:</w:t>
      </w:r>
    </w:p>
    <w:p w14:paraId="2F1B9274" w14:textId="77777777" w:rsidR="009A0CEF" w:rsidRPr="009A0CEF" w:rsidRDefault="009A0CEF" w:rsidP="009A0CE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4.1. подача участниками публичных слушаний предложений и замечаний,                касающихся проекта, принимаются от лиц, прошедших идентификацию в соответствии с частью 12 статьи 5.1. Градостроительного кодекса Российской Федерации  посредством записи в книге (журнале) учета по месту представления предложений  и замечаний, согласно п. 3.4, а также в письменной или устной форме во время  проведения собрания участников публичных слушаний;</w:t>
      </w:r>
    </w:p>
    <w:p w14:paraId="4FCE2BAE" w14:textId="77777777" w:rsidR="009A0CEF" w:rsidRPr="009A0CEF" w:rsidRDefault="009A0CEF" w:rsidP="009A0CE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 xml:space="preserve"> 4.2. участниками публичных слушаний с правом выступления для аргументации своих предложений являются лица, которые подали письменные заявки в срок по 2 июля 2026 года.</w:t>
      </w:r>
    </w:p>
    <w:p w14:paraId="336E8D40" w14:textId="77777777" w:rsidR="009A0CEF" w:rsidRPr="009A0CEF" w:rsidRDefault="009A0CEF" w:rsidP="009A0CE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 xml:space="preserve">5. Исполнительному комитету </w:t>
      </w:r>
      <w:r w:rsidR="003B172A">
        <w:rPr>
          <w:rFonts w:ascii="Times New Roman" w:eastAsia="Times New Roman" w:hAnsi="Times New Roman" w:cs="Times New Roman"/>
          <w:sz w:val="28"/>
          <w:szCs w:val="28"/>
        </w:rPr>
        <w:t>Макаровского</w:t>
      </w:r>
      <w:r w:rsidR="003B172A" w:rsidRPr="009A0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0CEF">
        <w:rPr>
          <w:rFonts w:ascii="Times New Roman" w:eastAsia="Times New Roman" w:hAnsi="Times New Roman" w:cs="Times New Roman"/>
          <w:sz w:val="28"/>
          <w:szCs w:val="28"/>
        </w:rPr>
        <w:t>сельского поселения Нижнекамского муниципального района Республики Татарстан:</w:t>
      </w:r>
    </w:p>
    <w:p w14:paraId="332D9E54" w14:textId="77777777" w:rsidR="009A0CEF" w:rsidRPr="009A0CEF" w:rsidRDefault="009A0CEF" w:rsidP="009A0CE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 w:rsidRPr="009A0CEF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в срок по 1 июня 2026 года оповестить население о начале проведения                      публичных слушаний путем официального обнародования настоящего постановления                 на информационных стендах и на сайте </w:t>
      </w:r>
      <w:r w:rsidR="003B172A">
        <w:rPr>
          <w:rFonts w:ascii="Times New Roman" w:eastAsia="Times New Roman" w:hAnsi="Times New Roman" w:cs="Times New Roman"/>
          <w:sz w:val="28"/>
          <w:szCs w:val="28"/>
        </w:rPr>
        <w:t>Макаровского</w:t>
      </w:r>
      <w:r w:rsidR="003B172A" w:rsidRPr="009A0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0CEF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сельского поселения Нижнекамского муниципального района Республики (</w:t>
      </w:r>
      <w:r w:rsidR="003B172A" w:rsidRPr="003B172A">
        <w:rPr>
          <w:rFonts w:ascii="Times New Roman" w:eastAsia="Times New Roman" w:hAnsi="Times New Roman" w:cs="Times New Roman"/>
          <w:sz w:val="28"/>
          <w:szCs w:val="28"/>
        </w:rPr>
        <w:t>https://makarovskoe-sp.ru/</w:t>
      </w:r>
      <w:r w:rsidRPr="009A0CEF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);  </w:t>
      </w:r>
    </w:p>
    <w:p w14:paraId="781FBA54" w14:textId="77777777" w:rsidR="009A0CEF" w:rsidRPr="009A0CEF" w:rsidRDefault="009A0CEF" w:rsidP="009A0CE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 xml:space="preserve">5.2. в срок по </w:t>
      </w:r>
      <w:r w:rsidRPr="009A0CEF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1 июня 2026 года </w:t>
      </w:r>
      <w:r w:rsidRPr="009A0CEF">
        <w:rPr>
          <w:rFonts w:ascii="Times New Roman" w:eastAsia="Times New Roman" w:hAnsi="Times New Roman" w:cs="Times New Roman"/>
          <w:sz w:val="28"/>
          <w:szCs w:val="28"/>
        </w:rPr>
        <w:t xml:space="preserve">разместить проект Совета </w:t>
      </w:r>
      <w:r w:rsidR="003B172A">
        <w:rPr>
          <w:rFonts w:ascii="Times New Roman" w:eastAsia="Times New Roman" w:hAnsi="Times New Roman" w:cs="Times New Roman"/>
          <w:sz w:val="28"/>
          <w:szCs w:val="28"/>
        </w:rPr>
        <w:t>Макаровского</w:t>
      </w:r>
      <w:r w:rsidR="003B172A" w:rsidRPr="009A0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0CEF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r w:rsidR="003B172A">
        <w:rPr>
          <w:rFonts w:ascii="Times New Roman" w:eastAsia="Times New Roman" w:hAnsi="Times New Roman" w:cs="Times New Roman"/>
          <w:sz w:val="28"/>
          <w:szCs w:val="28"/>
        </w:rPr>
        <w:t>Макаровского</w:t>
      </w:r>
      <w:r w:rsidR="003B172A" w:rsidRPr="009A0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0CEF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r w:rsidR="003B172A">
        <w:rPr>
          <w:rFonts w:ascii="Times New Roman" w:eastAsia="Times New Roman" w:hAnsi="Times New Roman" w:cs="Times New Roman"/>
          <w:sz w:val="28"/>
          <w:szCs w:val="28"/>
        </w:rPr>
        <w:t>Макаровского</w:t>
      </w:r>
      <w:r w:rsidR="003B172A" w:rsidRPr="009A0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0CEF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от 19 декабря 2018 года № </w:t>
      </w:r>
      <w:r w:rsidR="003B172A"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9A0CEF">
        <w:rPr>
          <w:rFonts w:ascii="Times New Roman" w:eastAsia="Times New Roman" w:hAnsi="Times New Roman" w:cs="Times New Roman"/>
          <w:sz w:val="28"/>
          <w:szCs w:val="28"/>
        </w:rPr>
        <w:t xml:space="preserve">», согласно приложению к настоящему постановлению на сайте </w:t>
      </w:r>
      <w:r w:rsidR="003B172A">
        <w:rPr>
          <w:rFonts w:ascii="Times New Roman" w:eastAsia="Times New Roman" w:hAnsi="Times New Roman" w:cs="Times New Roman"/>
          <w:sz w:val="28"/>
          <w:szCs w:val="28"/>
        </w:rPr>
        <w:t>Макаровского</w:t>
      </w:r>
      <w:r w:rsidR="003B172A" w:rsidRPr="009A0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0CEF">
        <w:rPr>
          <w:rFonts w:ascii="Times New Roman" w:eastAsia="Times New Roman" w:hAnsi="Times New Roman" w:cs="Times New Roman"/>
          <w:sz w:val="28"/>
          <w:szCs w:val="28"/>
        </w:rPr>
        <w:t>сельского поселения Нижнекамского муниципального района</w:t>
      </w:r>
      <w:r w:rsidRPr="009A0CEF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Республики Татарстан (</w:t>
      </w:r>
      <w:r w:rsidR="003B172A" w:rsidRPr="003B172A">
        <w:rPr>
          <w:rFonts w:ascii="Times New Roman" w:eastAsia="Times New Roman" w:hAnsi="Times New Roman" w:cs="Times New Roman"/>
          <w:sz w:val="28"/>
          <w:szCs w:val="28"/>
        </w:rPr>
        <w:t>https://makarovskoe-sp.ru/</w:t>
      </w:r>
      <w:r w:rsidRPr="009A0CEF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</w:rPr>
        <w:t>)</w:t>
      </w:r>
      <w:r w:rsidRPr="009A0CEF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;  </w:t>
      </w:r>
    </w:p>
    <w:p w14:paraId="743C2318" w14:textId="77777777" w:rsidR="009A0CEF" w:rsidRPr="009A0CEF" w:rsidRDefault="009A0CEF" w:rsidP="009A0CE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5.3. в срок п</w:t>
      </w:r>
      <w:r w:rsidRPr="009A0CEF">
        <w:rPr>
          <w:rFonts w:ascii="Times New Roman" w:eastAsia="Times New Roman" w:hAnsi="Times New Roman" w:cs="Times New Roman"/>
          <w:spacing w:val="-4"/>
          <w:sz w:val="28"/>
          <w:szCs w:val="28"/>
        </w:rPr>
        <w:t>о 13 июля 2026 года</w:t>
      </w:r>
      <w:r w:rsidRPr="009A0CEF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официально обнародовать итоги публичных слушаний на информационных стендах и на сайте </w:t>
      </w:r>
      <w:r w:rsidR="003B172A">
        <w:rPr>
          <w:rFonts w:ascii="Times New Roman" w:eastAsia="Times New Roman" w:hAnsi="Times New Roman" w:cs="Times New Roman"/>
          <w:sz w:val="28"/>
          <w:szCs w:val="28"/>
        </w:rPr>
        <w:t>Макаровского</w:t>
      </w:r>
      <w:r w:rsidR="003B172A" w:rsidRPr="009A0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0CEF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сельского поселения Нижнекамского муниципального района Республики (</w:t>
      </w:r>
      <w:r w:rsidR="003B172A" w:rsidRPr="003B172A">
        <w:rPr>
          <w:rFonts w:ascii="Times New Roman" w:eastAsia="Times New Roman" w:hAnsi="Times New Roman" w:cs="Times New Roman"/>
          <w:sz w:val="28"/>
          <w:szCs w:val="28"/>
        </w:rPr>
        <w:t>https://makarovskoe-sp.ru/</w:t>
      </w:r>
      <w:r w:rsidRPr="009A0CEF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).       </w:t>
      </w:r>
    </w:p>
    <w:p w14:paraId="421B5637" w14:textId="77777777" w:rsidR="009A0CEF" w:rsidRPr="009A0CEF" w:rsidRDefault="009A0CEF" w:rsidP="009A0CE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6. Комиссии по проведению публичных слушаний:</w:t>
      </w:r>
    </w:p>
    <w:p w14:paraId="2DC7579F" w14:textId="77777777" w:rsidR="009A0CEF" w:rsidRPr="009A0CEF" w:rsidRDefault="009A0CEF" w:rsidP="009A0CE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 xml:space="preserve">6.1. подготовить и провести публичные слушания по решению Совета </w:t>
      </w:r>
      <w:r w:rsidR="003B172A">
        <w:rPr>
          <w:rFonts w:ascii="Times New Roman" w:eastAsia="Times New Roman" w:hAnsi="Times New Roman" w:cs="Times New Roman"/>
          <w:sz w:val="28"/>
          <w:szCs w:val="28"/>
        </w:rPr>
        <w:t>Макаровского</w:t>
      </w:r>
      <w:r w:rsidR="003B172A" w:rsidRPr="009A0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0CEF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r w:rsidR="003B172A">
        <w:rPr>
          <w:rFonts w:ascii="Times New Roman" w:eastAsia="Times New Roman" w:hAnsi="Times New Roman" w:cs="Times New Roman"/>
          <w:sz w:val="28"/>
          <w:szCs w:val="28"/>
        </w:rPr>
        <w:t>Макаровского</w:t>
      </w:r>
      <w:r w:rsidR="003B172A" w:rsidRPr="009A0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0CEF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r w:rsidR="003B172A">
        <w:rPr>
          <w:rFonts w:ascii="Times New Roman" w:eastAsia="Times New Roman" w:hAnsi="Times New Roman" w:cs="Times New Roman"/>
          <w:sz w:val="28"/>
          <w:szCs w:val="28"/>
        </w:rPr>
        <w:t>Макаровского</w:t>
      </w:r>
      <w:r w:rsidR="003B172A" w:rsidRPr="009A0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0CEF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от 19 декабря 2018 года № </w:t>
      </w:r>
      <w:r w:rsidR="003B172A"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9A0CEF">
        <w:rPr>
          <w:rFonts w:ascii="Times New Roman" w:eastAsia="Times New Roman" w:hAnsi="Times New Roman" w:cs="Times New Roman"/>
          <w:sz w:val="28"/>
          <w:szCs w:val="28"/>
        </w:rPr>
        <w:t>» в соответствии с установленным порядком и в установленные настоящим постановлением сроки;</w:t>
      </w:r>
    </w:p>
    <w:p w14:paraId="537927DB" w14:textId="77777777" w:rsidR="009A0CEF" w:rsidRPr="009A0CEF" w:rsidRDefault="009A0CEF" w:rsidP="009A0CE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lastRenderedPageBreak/>
        <w:t>6.2. обеспечить проведение экспозиции проекта и консультирование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14:paraId="69FAE621" w14:textId="77777777" w:rsidR="009A0CEF" w:rsidRPr="009A0CEF" w:rsidRDefault="009A0CEF" w:rsidP="009A0CE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 xml:space="preserve">6.3. обеспечить размещение итогового документа публичных слушаний                   на сайте и на информационных стендах </w:t>
      </w:r>
      <w:r w:rsidR="003B172A">
        <w:rPr>
          <w:rFonts w:ascii="Times New Roman" w:eastAsia="Times New Roman" w:hAnsi="Times New Roman" w:cs="Times New Roman"/>
          <w:sz w:val="28"/>
          <w:szCs w:val="28"/>
        </w:rPr>
        <w:t>Макаровского</w:t>
      </w:r>
      <w:r w:rsidR="003B172A" w:rsidRPr="009A0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0CEF">
        <w:rPr>
          <w:rFonts w:ascii="Times New Roman" w:eastAsia="Times New Roman" w:hAnsi="Times New Roman" w:cs="Times New Roman"/>
          <w:sz w:val="28"/>
          <w:szCs w:val="28"/>
        </w:rPr>
        <w:t>сельского поселения Нижнекамского муниципального района Республики.</w:t>
      </w:r>
    </w:p>
    <w:p w14:paraId="595B7D91" w14:textId="77777777" w:rsidR="009A0CEF" w:rsidRPr="009A0CEF" w:rsidRDefault="009A0CEF" w:rsidP="009A0CE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 xml:space="preserve">7. Контроль за исполнением настоящего постановления возложить на исполнительный комитет </w:t>
      </w:r>
      <w:r w:rsidR="003B172A">
        <w:rPr>
          <w:rFonts w:ascii="Times New Roman" w:eastAsia="Times New Roman" w:hAnsi="Times New Roman" w:cs="Times New Roman"/>
          <w:sz w:val="28"/>
          <w:szCs w:val="28"/>
        </w:rPr>
        <w:t>Макаровского</w:t>
      </w:r>
      <w:r w:rsidR="003B172A" w:rsidRPr="009A0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0CEF">
        <w:rPr>
          <w:rFonts w:ascii="Times New Roman" w:eastAsia="Times New Roman" w:hAnsi="Times New Roman" w:cs="Times New Roman"/>
          <w:sz w:val="28"/>
          <w:szCs w:val="28"/>
        </w:rPr>
        <w:t>сельского поселения Нижнекамского муниципального района Республики.</w:t>
      </w:r>
    </w:p>
    <w:p w14:paraId="25ED0E00" w14:textId="77777777" w:rsidR="009A0CEF" w:rsidRPr="009A0CEF" w:rsidRDefault="009A0CEF" w:rsidP="009A0C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3EE62D" w14:textId="77777777" w:rsidR="009A0CEF" w:rsidRPr="009A0CEF" w:rsidRDefault="009A0CEF" w:rsidP="009A0C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110D77" w14:textId="77777777" w:rsidR="009A0CEF" w:rsidRPr="009A0CEF" w:rsidRDefault="009A0CEF" w:rsidP="009A0C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3E3BCA" w14:textId="77777777" w:rsidR="009A0CEF" w:rsidRPr="009A0CEF" w:rsidRDefault="009A0CEF" w:rsidP="009A0C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8878A4" w14:textId="5DBC6ED6" w:rsidR="009A0CEF" w:rsidRPr="009A0CEF" w:rsidRDefault="009A0CEF" w:rsidP="009A0CE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 xml:space="preserve">Глава                                                                                                  </w:t>
      </w:r>
      <w:r w:rsidR="00B422E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9A0CEF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3B172A">
        <w:rPr>
          <w:rFonts w:ascii="Times New Roman" w:eastAsia="Times New Roman" w:hAnsi="Times New Roman" w:cs="Times New Roman"/>
          <w:sz w:val="28"/>
          <w:szCs w:val="28"/>
        </w:rPr>
        <w:t>О.М. Уралова</w:t>
      </w:r>
    </w:p>
    <w:p w14:paraId="0F8917A1" w14:textId="77777777" w:rsidR="009A0CEF" w:rsidRPr="009A0CEF" w:rsidRDefault="009A0CEF" w:rsidP="009A0CEF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195C2C45" w14:textId="77777777" w:rsidR="009A0CEF" w:rsidRPr="009A0CEF" w:rsidRDefault="009A0CEF" w:rsidP="009A0CEF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001B1010" w14:textId="77777777" w:rsidR="009A0CEF" w:rsidRPr="009A0CEF" w:rsidRDefault="009A0CEF" w:rsidP="009A0CEF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2943E3BF" w14:textId="77777777" w:rsidR="009A0CEF" w:rsidRPr="009A0CEF" w:rsidRDefault="009A0CEF" w:rsidP="009A0CEF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2C84D721" w14:textId="77777777" w:rsidR="009A0CEF" w:rsidRPr="009A0CEF" w:rsidRDefault="009A0CEF" w:rsidP="009A0CEF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7F3DCC73" w14:textId="77777777" w:rsidR="009A0CEF" w:rsidRPr="009A0CEF" w:rsidRDefault="009A0CEF" w:rsidP="009A0CEF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00D95237" w14:textId="77777777" w:rsidR="009A0CEF" w:rsidRPr="009A0CEF" w:rsidRDefault="009A0CEF" w:rsidP="009A0CEF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2C33B3F7" w14:textId="77777777" w:rsidR="009A0CEF" w:rsidRPr="009A0CEF" w:rsidRDefault="009A0CEF" w:rsidP="009A0CEF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568BD61C" w14:textId="77777777" w:rsidR="009A0CEF" w:rsidRPr="009A0CEF" w:rsidRDefault="009A0CEF" w:rsidP="009A0CEF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4DA1CB2C" w14:textId="77777777" w:rsidR="009A0CEF" w:rsidRPr="009A0CEF" w:rsidRDefault="009A0CEF" w:rsidP="009A0CEF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52FC34CB" w14:textId="77777777" w:rsidR="009A0CEF" w:rsidRPr="009A0CEF" w:rsidRDefault="009A0CEF" w:rsidP="009A0CEF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30823979" w14:textId="77777777" w:rsidR="009A0CEF" w:rsidRPr="009A0CEF" w:rsidRDefault="009A0CEF" w:rsidP="009A0CEF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0EE395C0" w14:textId="77777777" w:rsidR="009A0CEF" w:rsidRPr="009A0CEF" w:rsidRDefault="009A0CEF" w:rsidP="009A0CEF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4BF4A278" w14:textId="77777777" w:rsidR="009A0CEF" w:rsidRPr="009A0CEF" w:rsidRDefault="009A0CEF" w:rsidP="009A0CEF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0309A685" w14:textId="77777777" w:rsidR="009A0CEF" w:rsidRPr="009A0CEF" w:rsidRDefault="009A0CEF" w:rsidP="009A0CEF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2445F663" w14:textId="77777777" w:rsidR="009A0CEF" w:rsidRPr="009A0CEF" w:rsidRDefault="009A0CEF" w:rsidP="009A0CEF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2B0A050B" w14:textId="77777777" w:rsidR="009A0CEF" w:rsidRPr="009A0CEF" w:rsidRDefault="009A0CEF" w:rsidP="009A0CEF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3A702FA4" w14:textId="77777777" w:rsidR="009A0CEF" w:rsidRPr="009A0CEF" w:rsidRDefault="009A0CEF" w:rsidP="009A0CEF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7CE08CB4" w14:textId="77777777" w:rsidR="009A0CEF" w:rsidRPr="009A0CEF" w:rsidRDefault="009A0CEF" w:rsidP="009A0CEF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4D82C555" w14:textId="77777777" w:rsidR="009A0CEF" w:rsidRPr="009A0CEF" w:rsidRDefault="009A0CEF" w:rsidP="009A0CEF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2CD9361B" w14:textId="77777777" w:rsidR="009A0CEF" w:rsidRPr="009A0CEF" w:rsidRDefault="009A0CEF" w:rsidP="009A0CEF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23FD76B0" w14:textId="77777777" w:rsidR="009A0CEF" w:rsidRPr="009A0CEF" w:rsidRDefault="009A0CEF" w:rsidP="009A0CEF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4DBEFF59" w14:textId="77777777" w:rsidR="009A0CEF" w:rsidRPr="009A0CEF" w:rsidRDefault="009A0CEF" w:rsidP="009A0CEF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3356E920" w14:textId="77777777" w:rsidR="009A0CEF" w:rsidRPr="009A0CEF" w:rsidRDefault="009A0CEF" w:rsidP="009A0CEF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283A4AC4" w14:textId="77777777" w:rsidR="009A0CEF" w:rsidRPr="009A0CEF" w:rsidRDefault="009A0CEF" w:rsidP="009A0CEF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5F530862" w14:textId="77777777" w:rsidR="009A0CEF" w:rsidRPr="009A0CEF" w:rsidRDefault="009A0CEF" w:rsidP="009A0CEF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0F7586E0" w14:textId="77777777" w:rsidR="009A0CEF" w:rsidRPr="009A0CEF" w:rsidRDefault="009A0CEF" w:rsidP="009A0CEF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2AC3E8BD" w14:textId="77777777" w:rsidR="009A0CEF" w:rsidRPr="009A0CEF" w:rsidRDefault="009A0CEF" w:rsidP="009A0CEF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38C45854" w14:textId="77777777" w:rsidR="009A0CEF" w:rsidRPr="009A0CEF" w:rsidRDefault="009A0CEF" w:rsidP="009A0CEF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5F7D54CC" w14:textId="77777777" w:rsidR="009A0CEF" w:rsidRPr="009A0CEF" w:rsidRDefault="009A0CEF" w:rsidP="009A0CEF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662AFE7C" w14:textId="77777777" w:rsidR="009A0CEF" w:rsidRPr="009A0CEF" w:rsidRDefault="009A0CEF" w:rsidP="009A0CEF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1A71B5DD" w14:textId="77777777" w:rsidR="009A0CEF" w:rsidRPr="009A0CEF" w:rsidRDefault="009A0CEF" w:rsidP="009A0CEF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175A9875" w14:textId="77777777" w:rsidR="009A0CEF" w:rsidRPr="009A0CEF" w:rsidRDefault="009A0CEF" w:rsidP="009A0CEF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9A0CEF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lastRenderedPageBreak/>
        <w:t>Приложение № 1</w:t>
      </w:r>
    </w:p>
    <w:p w14:paraId="09978AB0" w14:textId="77777777" w:rsidR="009A0CEF" w:rsidRPr="009A0CEF" w:rsidRDefault="009A0CEF" w:rsidP="009A0CEF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9A0CEF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к постановлению Главы </w:t>
      </w:r>
    </w:p>
    <w:p w14:paraId="15B02EAC" w14:textId="77777777" w:rsidR="009A0CEF" w:rsidRPr="009A0CEF" w:rsidRDefault="003B172A" w:rsidP="009A0CEF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3B172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Макаровского </w:t>
      </w:r>
      <w:r w:rsidR="009A0CEF" w:rsidRPr="009A0CEF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сельского поселения Нижнекамского муниципального района</w:t>
      </w:r>
    </w:p>
    <w:p w14:paraId="22FB40D2" w14:textId="77777777" w:rsidR="009A0CEF" w:rsidRPr="009A0CEF" w:rsidRDefault="009A0CEF" w:rsidP="009A0CEF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9A0CEF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Республики Татарстан</w:t>
      </w:r>
    </w:p>
    <w:p w14:paraId="1BF284F1" w14:textId="77777777" w:rsidR="009A0CEF" w:rsidRPr="009A0CEF" w:rsidRDefault="009A0CEF" w:rsidP="009A0CEF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9A0CEF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от 29.05.2026 г. № </w:t>
      </w:r>
      <w:r w:rsidR="001572AE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1</w:t>
      </w:r>
    </w:p>
    <w:p w14:paraId="41E2E46C" w14:textId="77777777" w:rsidR="009A0CEF" w:rsidRPr="009A0CEF" w:rsidRDefault="009A0CEF" w:rsidP="009A0CEF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3861D907" w14:textId="77777777" w:rsidR="009A0CEF" w:rsidRPr="009A0CEF" w:rsidRDefault="009A0CEF" w:rsidP="009A0CEF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1CCFBA8F" w14:textId="77777777" w:rsidR="009A0CEF" w:rsidRPr="009A0CEF" w:rsidRDefault="009A0CEF" w:rsidP="009A0CEF">
      <w:pPr>
        <w:spacing w:after="0" w:line="240" w:lineRule="auto"/>
        <w:jc w:val="right"/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zh-CN"/>
        </w:rPr>
      </w:pPr>
      <w:r w:rsidRPr="009A0CEF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zh-CN"/>
        </w:rPr>
        <w:t>ПРОЕКТ</w:t>
      </w:r>
    </w:p>
    <w:p w14:paraId="6834D1B2" w14:textId="77777777" w:rsidR="009A0CEF" w:rsidRPr="009A0CEF" w:rsidRDefault="009A0CEF" w:rsidP="009A0CE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4D5D7A05" w14:textId="77777777" w:rsidR="009A0CEF" w:rsidRPr="009A0CEF" w:rsidRDefault="009A0CEF" w:rsidP="009A0CEF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161F0249" w14:textId="77777777" w:rsidR="009A0CEF" w:rsidRPr="009A0CEF" w:rsidRDefault="009A0CEF" w:rsidP="009A0CEF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9A0CEF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Совет </w:t>
      </w:r>
      <w:r w:rsidR="003B172A">
        <w:rPr>
          <w:rFonts w:ascii="Times New Roman" w:eastAsia="Times New Roman" w:hAnsi="Times New Roman" w:cs="Times New Roman"/>
          <w:sz w:val="28"/>
          <w:szCs w:val="28"/>
        </w:rPr>
        <w:t>Макаровского</w:t>
      </w:r>
      <w:r w:rsidR="003B172A" w:rsidRPr="009A0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0CEF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сельского поселения Нижнекамского муниципального</w:t>
      </w:r>
    </w:p>
    <w:p w14:paraId="3EA776A6" w14:textId="77777777" w:rsidR="009A0CEF" w:rsidRPr="009A0CEF" w:rsidRDefault="009A0CEF" w:rsidP="009A0CEF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9A0CEF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района Республики Татарстан</w:t>
      </w:r>
    </w:p>
    <w:p w14:paraId="397F86C3" w14:textId="77777777" w:rsidR="009A0CEF" w:rsidRPr="009A0CEF" w:rsidRDefault="009A0CEF" w:rsidP="009A0CEF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6C61B31D" w14:textId="77777777" w:rsidR="009A0CEF" w:rsidRPr="009A0CEF" w:rsidRDefault="009A0CEF" w:rsidP="009A0CEF">
      <w:pPr>
        <w:spacing w:after="0" w:line="240" w:lineRule="auto"/>
        <w:ind w:right="-119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B215C4A" w14:textId="77777777" w:rsidR="009A0CEF" w:rsidRPr="009A0CEF" w:rsidRDefault="009A0CEF" w:rsidP="009A0CE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bCs/>
          <w:sz w:val="28"/>
          <w:szCs w:val="28"/>
        </w:rPr>
        <w:t>РЕШЕНИЕ</w:t>
      </w:r>
    </w:p>
    <w:p w14:paraId="49DE6D5B" w14:textId="77777777" w:rsidR="009A0CEF" w:rsidRPr="009A0CEF" w:rsidRDefault="009A0CEF" w:rsidP="009A0CEF">
      <w:pPr>
        <w:spacing w:after="0" w:line="240" w:lineRule="auto"/>
        <w:ind w:right="-119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161A3E" w14:textId="77777777" w:rsidR="009A0CEF" w:rsidRPr="009A0CEF" w:rsidRDefault="009A0CEF" w:rsidP="009A0CEF">
      <w:pPr>
        <w:tabs>
          <w:tab w:val="left" w:pos="1134"/>
        </w:tabs>
        <w:adjustRightInd w:val="0"/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6BF9A2B9" w14:textId="77777777" w:rsidR="009A0CEF" w:rsidRPr="009A0CEF" w:rsidRDefault="009A0CEF" w:rsidP="009A0CEF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 внесении изменений в правила благоустройства территории </w:t>
      </w:r>
      <w:r w:rsidR="003B172A">
        <w:rPr>
          <w:rFonts w:ascii="Times New Roman" w:eastAsia="Times New Roman" w:hAnsi="Times New Roman" w:cs="Times New Roman"/>
          <w:sz w:val="28"/>
          <w:szCs w:val="28"/>
        </w:rPr>
        <w:t>Макаровского</w:t>
      </w:r>
      <w:r w:rsidR="003B172A" w:rsidRPr="009A0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r w:rsidR="003B172A">
        <w:rPr>
          <w:rFonts w:ascii="Times New Roman" w:eastAsia="Times New Roman" w:hAnsi="Times New Roman" w:cs="Times New Roman"/>
          <w:sz w:val="28"/>
          <w:szCs w:val="28"/>
        </w:rPr>
        <w:t>Макаровского</w:t>
      </w:r>
      <w:r w:rsidR="003B172A" w:rsidRPr="009A0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>сельского поселения</w:t>
      </w:r>
    </w:p>
    <w:p w14:paraId="62E48A1E" w14:textId="77777777" w:rsidR="009A0CEF" w:rsidRPr="009A0CEF" w:rsidRDefault="009A0CEF" w:rsidP="009A0CEF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от 19 декабря 2018 года № </w:t>
      </w:r>
      <w:r w:rsidR="003B172A">
        <w:rPr>
          <w:rFonts w:ascii="Times New Roman" w:eastAsia="SimSun" w:hAnsi="Times New Roman" w:cs="Times New Roman"/>
          <w:sz w:val="28"/>
          <w:szCs w:val="28"/>
          <w:lang w:eastAsia="zh-CN"/>
        </w:rPr>
        <w:t>28</w:t>
      </w:r>
    </w:p>
    <w:p w14:paraId="749384ED" w14:textId="77777777" w:rsidR="009A0CEF" w:rsidRPr="009A0CEF" w:rsidRDefault="009A0CEF" w:rsidP="009A0CE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5A5F64BE" w14:textId="77777777" w:rsidR="009A0CEF" w:rsidRPr="009A0CEF" w:rsidRDefault="009A0CEF" w:rsidP="009A0CEF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18A8B58D" w14:textId="77777777" w:rsidR="009A0CEF" w:rsidRPr="009A0CEF" w:rsidRDefault="009A0CEF" w:rsidP="009A0CEF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соответствии со статьей 16 Федерального закона от 20 марта 2025 года № 33-ФЗ «Об общих принципах организации местного самоуправления в единой системе публичной власти», статьей 19.4 Закона Республики Татарстан от 25 декабря 2010 года № 98-ЗРТ «О градостроительной деятельности в Республике Татарстан», Совет  </w:t>
      </w:r>
      <w:r w:rsidR="003B172A">
        <w:rPr>
          <w:rFonts w:ascii="Times New Roman" w:eastAsia="Times New Roman" w:hAnsi="Times New Roman" w:cs="Times New Roman"/>
          <w:sz w:val="28"/>
          <w:szCs w:val="28"/>
        </w:rPr>
        <w:t>Макаровского</w:t>
      </w:r>
      <w:r w:rsidR="003B172A" w:rsidRPr="009A0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сельского поселения Нижнекамского муниципального района Республики Татарстан, решает: </w:t>
      </w:r>
    </w:p>
    <w:p w14:paraId="1B49A49D" w14:textId="77777777" w:rsidR="009A0CEF" w:rsidRPr="009A0CEF" w:rsidRDefault="009A0CEF" w:rsidP="003B172A">
      <w:pPr>
        <w:numPr>
          <w:ilvl w:val="0"/>
          <w:numId w:val="1"/>
        </w:numPr>
        <w:tabs>
          <w:tab w:val="clear" w:pos="1410"/>
          <w:tab w:val="num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Внести в Правила благоустройства территории </w:t>
      </w:r>
      <w:r w:rsidR="003B172A">
        <w:rPr>
          <w:rFonts w:ascii="Times New Roman" w:eastAsia="Times New Roman" w:hAnsi="Times New Roman" w:cs="Times New Roman"/>
          <w:sz w:val="28"/>
          <w:szCs w:val="28"/>
        </w:rPr>
        <w:t>Макаровского</w:t>
      </w:r>
      <w:r w:rsidR="003B172A" w:rsidRPr="009A0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r w:rsidR="003B172A">
        <w:rPr>
          <w:rFonts w:ascii="Times New Roman" w:eastAsia="Times New Roman" w:hAnsi="Times New Roman" w:cs="Times New Roman"/>
          <w:sz w:val="28"/>
          <w:szCs w:val="28"/>
        </w:rPr>
        <w:t>Макаровского</w:t>
      </w:r>
      <w:r w:rsidR="003B172A" w:rsidRPr="009A0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сельского поселения от 19 декабря 2018 года № </w:t>
      </w:r>
      <w:r w:rsidR="003B172A">
        <w:rPr>
          <w:rFonts w:ascii="Times New Roman" w:eastAsia="SimSun" w:hAnsi="Times New Roman" w:cs="Times New Roman"/>
          <w:sz w:val="28"/>
          <w:szCs w:val="28"/>
          <w:lang w:eastAsia="zh-CN"/>
        </w:rPr>
        <w:t>28</w:t>
      </w: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изменения согласно приложению. </w:t>
      </w:r>
    </w:p>
    <w:p w14:paraId="733CCBF6" w14:textId="77777777" w:rsidR="009A0CEF" w:rsidRPr="009A0CEF" w:rsidRDefault="009A0CEF" w:rsidP="003B172A">
      <w:pPr>
        <w:numPr>
          <w:ilvl w:val="0"/>
          <w:numId w:val="1"/>
        </w:numPr>
        <w:tabs>
          <w:tab w:val="clear" w:pos="1410"/>
          <w:tab w:val="num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>Официально опубликовать настоящее решение в порядке, определенном Уставом муниципального образования «</w:t>
      </w:r>
      <w:r w:rsidR="003B172A">
        <w:rPr>
          <w:rFonts w:ascii="Times New Roman" w:eastAsia="SimSun" w:hAnsi="Times New Roman" w:cs="Times New Roman"/>
          <w:sz w:val="28"/>
          <w:szCs w:val="28"/>
          <w:lang w:eastAsia="zh-CN"/>
        </w:rPr>
        <w:t>Макаровское</w:t>
      </w: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сельское поселение» Нижнекамского муниципального района Республики Татарстан.</w:t>
      </w:r>
    </w:p>
    <w:p w14:paraId="7E698DA8" w14:textId="77777777" w:rsidR="009A0CEF" w:rsidRPr="009A0CEF" w:rsidRDefault="009A0CEF" w:rsidP="003B172A">
      <w:pPr>
        <w:numPr>
          <w:ilvl w:val="0"/>
          <w:numId w:val="1"/>
        </w:numPr>
        <w:tabs>
          <w:tab w:val="clear" w:pos="1410"/>
          <w:tab w:val="num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Контроль за исполнением настоящего решения возложить на исполнительный комитет </w:t>
      </w:r>
      <w:r w:rsidR="003B172A">
        <w:rPr>
          <w:rFonts w:ascii="Times New Roman" w:eastAsia="Times New Roman" w:hAnsi="Times New Roman" w:cs="Times New Roman"/>
          <w:sz w:val="28"/>
          <w:szCs w:val="28"/>
        </w:rPr>
        <w:t>Макаровского</w:t>
      </w:r>
      <w:r w:rsidR="003B172A" w:rsidRPr="009A0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>сельского поселения.</w:t>
      </w:r>
    </w:p>
    <w:p w14:paraId="326C5873" w14:textId="77777777" w:rsidR="009A0CEF" w:rsidRPr="009A0CEF" w:rsidRDefault="009A0CEF" w:rsidP="009A0C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0189F558" w14:textId="77777777" w:rsidR="009A0CEF" w:rsidRPr="009A0CEF" w:rsidRDefault="009A0CEF" w:rsidP="009A0C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2495E1F9" w14:textId="77777777" w:rsidR="009A0CEF" w:rsidRPr="009A0CEF" w:rsidRDefault="009A0CEF" w:rsidP="009A0CE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250ADF5B" w14:textId="284D9084" w:rsidR="009A0CEF" w:rsidRPr="009A0CEF" w:rsidRDefault="009A0CEF" w:rsidP="009A0C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Глава                                                                                                   </w:t>
      </w:r>
      <w:r w:rsidR="00B422E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</w:t>
      </w: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</w:t>
      </w:r>
      <w:r w:rsidR="003B172A">
        <w:rPr>
          <w:rFonts w:ascii="Times New Roman" w:eastAsia="SimSun" w:hAnsi="Times New Roman" w:cs="Times New Roman"/>
          <w:sz w:val="28"/>
          <w:szCs w:val="28"/>
          <w:lang w:eastAsia="zh-CN"/>
        </w:rPr>
        <w:t>О.М. Уралова</w:t>
      </w:r>
    </w:p>
    <w:p w14:paraId="2D27797E" w14:textId="77777777" w:rsidR="009A0CEF" w:rsidRPr="009A0CEF" w:rsidRDefault="009A0CEF" w:rsidP="009A0C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5E6CA748" w14:textId="77777777" w:rsidR="009A0CEF" w:rsidRPr="009A0CEF" w:rsidRDefault="009A0CEF" w:rsidP="009A0CEF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A0CEF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 xml:space="preserve">Приложение </w:t>
      </w:r>
    </w:p>
    <w:p w14:paraId="095A68D0" w14:textId="77777777" w:rsidR="009A0CEF" w:rsidRPr="009A0CEF" w:rsidRDefault="009A0CEF" w:rsidP="009A0CEF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A0CEF">
        <w:rPr>
          <w:rFonts w:ascii="Times New Roman" w:eastAsia="Times New Roman" w:hAnsi="Times New Roman" w:cs="Times New Roman"/>
          <w:bCs/>
          <w:sz w:val="26"/>
          <w:szCs w:val="26"/>
        </w:rPr>
        <w:t xml:space="preserve">к решению Совета </w:t>
      </w:r>
      <w:r w:rsidR="003B172A" w:rsidRPr="003B172A">
        <w:rPr>
          <w:rFonts w:ascii="Times New Roman" w:eastAsia="Times New Roman" w:hAnsi="Times New Roman" w:cs="Times New Roman"/>
          <w:bCs/>
          <w:sz w:val="26"/>
          <w:szCs w:val="26"/>
        </w:rPr>
        <w:t xml:space="preserve">Макаровского </w:t>
      </w:r>
      <w:r w:rsidRPr="009A0CEF">
        <w:rPr>
          <w:rFonts w:ascii="Times New Roman" w:eastAsia="Times New Roman" w:hAnsi="Times New Roman" w:cs="Times New Roman"/>
          <w:bCs/>
          <w:sz w:val="26"/>
          <w:szCs w:val="26"/>
        </w:rPr>
        <w:t xml:space="preserve">сельского поселения Нижнекамского муниципального района Республики Татарстан </w:t>
      </w:r>
    </w:p>
    <w:p w14:paraId="6C73A1B7" w14:textId="77777777" w:rsidR="009A0CEF" w:rsidRPr="009A0CEF" w:rsidRDefault="009A0CEF" w:rsidP="009A0CEF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A0CEF">
        <w:rPr>
          <w:rFonts w:ascii="Times New Roman" w:eastAsia="Times New Roman" w:hAnsi="Times New Roman" w:cs="Times New Roman"/>
          <w:bCs/>
          <w:sz w:val="26"/>
          <w:szCs w:val="26"/>
        </w:rPr>
        <w:t xml:space="preserve">   от «__</w:t>
      </w:r>
      <w:proofErr w:type="gramStart"/>
      <w:r w:rsidRPr="009A0CEF">
        <w:rPr>
          <w:rFonts w:ascii="Times New Roman" w:eastAsia="Times New Roman" w:hAnsi="Times New Roman" w:cs="Times New Roman"/>
          <w:bCs/>
          <w:sz w:val="26"/>
          <w:szCs w:val="26"/>
        </w:rPr>
        <w:t>_»_</w:t>
      </w:r>
      <w:proofErr w:type="gramEnd"/>
      <w:r w:rsidRPr="009A0CEF">
        <w:rPr>
          <w:rFonts w:ascii="Times New Roman" w:eastAsia="Times New Roman" w:hAnsi="Times New Roman" w:cs="Times New Roman"/>
          <w:bCs/>
          <w:sz w:val="26"/>
          <w:szCs w:val="26"/>
        </w:rPr>
        <w:t>_____2026 г. № ___</w:t>
      </w:r>
    </w:p>
    <w:p w14:paraId="2B0FE57D" w14:textId="77777777" w:rsidR="009A0CEF" w:rsidRPr="009A0CEF" w:rsidRDefault="009A0CEF" w:rsidP="009A0CEF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1BE3B791" w14:textId="77777777" w:rsidR="009A0CEF" w:rsidRPr="009A0CEF" w:rsidRDefault="009A0CEF" w:rsidP="009A0CEF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A05F046" w14:textId="77777777" w:rsidR="009A0CEF" w:rsidRPr="009A0CEF" w:rsidRDefault="009A0CEF" w:rsidP="009A0C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bCs/>
          <w:sz w:val="28"/>
          <w:szCs w:val="28"/>
        </w:rPr>
        <w:t xml:space="preserve">Изменения, вносимые в правила благоустройства территории </w:t>
      </w:r>
      <w:r w:rsidR="003B172A">
        <w:rPr>
          <w:rFonts w:ascii="Times New Roman" w:eastAsia="Times New Roman" w:hAnsi="Times New Roman" w:cs="Times New Roman"/>
          <w:sz w:val="28"/>
          <w:szCs w:val="28"/>
        </w:rPr>
        <w:t>Макаровского</w:t>
      </w:r>
      <w:r w:rsidR="003B172A" w:rsidRPr="009A0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0CEF">
        <w:rPr>
          <w:rFonts w:ascii="Times New Roman" w:eastAsia="Times New Roman" w:hAnsi="Times New Roman" w:cs="Times New Roman"/>
          <w:bCs/>
          <w:sz w:val="28"/>
          <w:szCs w:val="28"/>
        </w:rPr>
        <w:t>сельского поселения Нижнекамского муниципального района Республики Татарстан</w:t>
      </w:r>
    </w:p>
    <w:p w14:paraId="20DF628E" w14:textId="77777777" w:rsidR="009A0CEF" w:rsidRPr="009A0CEF" w:rsidRDefault="009A0CEF" w:rsidP="009A0C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4D4B31C" w14:textId="77777777" w:rsidR="009A0CEF" w:rsidRPr="009A0CEF" w:rsidRDefault="009A0CEF" w:rsidP="009A0CEF">
      <w:pPr>
        <w:tabs>
          <w:tab w:val="left" w:pos="993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>1. пункт 23 статьи 2 изложить в следующей редакции:</w:t>
      </w:r>
    </w:p>
    <w:p w14:paraId="5EE804A0" w14:textId="77777777" w:rsidR="009A0CEF" w:rsidRPr="009A0CEF" w:rsidRDefault="009A0CEF" w:rsidP="009A0CE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 xml:space="preserve">«2.23. </w:t>
      </w:r>
      <w:bookmarkStart w:id="0" w:name="_Hlk227679839"/>
      <w:r w:rsidRPr="009A0CEF">
        <w:rPr>
          <w:rFonts w:ascii="Times New Roman" w:eastAsia="Times New Roman" w:hAnsi="Times New Roman" w:cs="Times New Roman"/>
          <w:sz w:val="28"/>
          <w:szCs w:val="28"/>
        </w:rPr>
        <w:t>Фасад - наружная сторона здания (главный, боковой, дворовый). Главный (основной) фасад здания ориентирован на находящиеся вблизи элементы городской инфраструктуры (улицы, проспекты, площади, бульвары).</w:t>
      </w:r>
      <w:bookmarkEnd w:id="0"/>
    </w:p>
    <w:p w14:paraId="06064499" w14:textId="77777777" w:rsidR="009A0CEF" w:rsidRPr="009A0CEF" w:rsidRDefault="009A0CEF" w:rsidP="009A0CEF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>2. статью 2 дополнить пунктами 2.32 и 2.33 следующего содержания:</w:t>
      </w:r>
    </w:p>
    <w:p w14:paraId="39824639" w14:textId="77777777" w:rsidR="009A0CEF" w:rsidRPr="009A0CEF" w:rsidRDefault="009A0CEF" w:rsidP="009A0CEF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>«2.32. 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настоящими Правилами, в соответствии с порядком, установленным законом Республики Татарстан.</w:t>
      </w:r>
    </w:p>
    <w:p w14:paraId="55CCCBBA" w14:textId="77777777" w:rsidR="009A0CEF" w:rsidRPr="009A0CEF" w:rsidRDefault="009A0CEF" w:rsidP="009A0CEF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>Границы прилегающих территорий определяются посредством установления расстояния от здания, строения, сооружения, от границ земельного участка в случае, если такой земельный участок образован, в зависимости от вида разрешенного использования, функционального назначения, площади и иных факторов, определенных настоящими правилами.</w:t>
      </w:r>
    </w:p>
    <w:p w14:paraId="2CB0824D" w14:textId="77777777" w:rsidR="009A0CEF" w:rsidRPr="009A0CEF" w:rsidRDefault="009A0CEF" w:rsidP="009A0CEF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bookmarkStart w:id="1" w:name="_Hlk227750793"/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>2.33. Внутридворовый проезд – это проезд, который проходит на территории, прилегающей к многоквартирному дому, и предназначен для подъезда транспортных средств к жилым зданиям.»;</w:t>
      </w:r>
    </w:p>
    <w:bookmarkEnd w:id="1"/>
    <w:p w14:paraId="0A8394C0" w14:textId="77777777" w:rsidR="009A0CEF" w:rsidRPr="009A0CEF" w:rsidRDefault="009A0CEF" w:rsidP="009A0CEF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>3. в пункте 1 статьи 3:</w:t>
      </w:r>
    </w:p>
    <w:p w14:paraId="74EE35E1" w14:textId="77777777" w:rsidR="009A0CEF" w:rsidRPr="009A0CEF" w:rsidRDefault="009A0CEF" w:rsidP="009A0CEF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>подпункт 2 изложить в следующей редакции:</w:t>
      </w:r>
    </w:p>
    <w:p w14:paraId="7195F86A" w14:textId="77777777" w:rsidR="009A0CEF" w:rsidRPr="009A0CEF" w:rsidRDefault="009A0CEF" w:rsidP="009A0CEF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2) </w:t>
      </w:r>
      <w:bookmarkStart w:id="2" w:name="_Hlk227681157"/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по содержанию зданий, сооружений, объектов инфраструктуры, а также прилегающей к ним территории </w:t>
      </w:r>
      <w:bookmarkEnd w:id="2"/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>– на собственников, владельцев, пользователей указанных объектов»;</w:t>
      </w:r>
    </w:p>
    <w:p w14:paraId="2167E821" w14:textId="77777777" w:rsidR="009A0CEF" w:rsidRPr="009A0CEF" w:rsidRDefault="009A0CEF" w:rsidP="009A0CEF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подпункте 8 после слов «частного домовладения» дополнить словами </w:t>
      </w:r>
      <w:bookmarkStart w:id="3" w:name="_Hlk227680276"/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>«, а также прилегающей к ней территории</w:t>
      </w:r>
      <w:bookmarkEnd w:id="3"/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>»;</w:t>
      </w:r>
    </w:p>
    <w:p w14:paraId="2A4109F0" w14:textId="77777777" w:rsidR="009A0CEF" w:rsidRPr="009A0CEF" w:rsidRDefault="009A0CEF" w:rsidP="009A0CEF">
      <w:pPr>
        <w:spacing w:after="0" w:line="240" w:lineRule="auto"/>
        <w:ind w:firstLine="851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>4. статью 8 дополнить пунктом 4 следующего содержания:</w:t>
      </w:r>
    </w:p>
    <w:p w14:paraId="1C270EC3" w14:textId="77777777" w:rsidR="009A0CEF" w:rsidRPr="009A0CEF" w:rsidRDefault="009A0CEF" w:rsidP="009A0CEF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>«</w:t>
      </w:r>
      <w:bookmarkStart w:id="4" w:name="_Hlk227751145"/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4. </w:t>
      </w:r>
      <w:bookmarkEnd w:id="4"/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>Порядок участия граждан и организаций в реализации мероприятий по благоустройству территории муниципального образования при проведении общегородских единичных массовых мероприятий по уборке территории (субботников, подготовке к праздничным мероприятиям)</w:t>
      </w:r>
    </w:p>
    <w:p w14:paraId="216E08C3" w14:textId="77777777" w:rsidR="009A0CEF" w:rsidRPr="009A0CEF" w:rsidRDefault="009A0CEF" w:rsidP="009A0CEF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>Проведение общегородских единичных массовых мероприятий по уборке (субботников, подготовке к праздничным мероприятиям), с закреплением территорий, осуществляется в соответствии с правовыми актами исполнительного комитета.</w:t>
      </w:r>
    </w:p>
    <w:p w14:paraId="1552E3FB" w14:textId="77777777" w:rsidR="009A0CEF" w:rsidRPr="009A0CEF" w:rsidRDefault="009A0CEF" w:rsidP="009A0CEF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Работы по уборке территории от мусора, снега, обеспечению чистоты элементов и объектов благоустройства территории на отдельных территориях, могут проводиться в соответствии с волеизъявлением граждан и организаций.»;</w:t>
      </w:r>
    </w:p>
    <w:p w14:paraId="2800BE12" w14:textId="77777777" w:rsidR="009A0CEF" w:rsidRPr="009A0CEF" w:rsidRDefault="009A0CEF" w:rsidP="009A0CEF">
      <w:pPr>
        <w:spacing w:after="0" w:line="240" w:lineRule="auto"/>
        <w:ind w:firstLine="851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>5. подпункт 4 пункта 1 статьи 9 дополнить абзацем следующей редакции:</w:t>
      </w:r>
    </w:p>
    <w:p w14:paraId="3F88809F" w14:textId="77777777" w:rsidR="009A0CEF" w:rsidRPr="009A0CEF" w:rsidRDefault="009A0CEF" w:rsidP="009A0CE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«использование элементов фасадов, крыш, стен зданий и сооружений, в том числе дымоходов, вентиляций, антенн систем коллективного приема телевидения и радио, стоек сетей проводного радиовещания, фронтонов, козырьков, дверей, окон, парапетов, противопожарных лестниц, элементов заземления, в качестве крепления подвесных линий инженерных сетей (коммуникаций) и воздушно-кабельных переходов, за исключением случаев предусмотренных законом и иными нормативными правовыми актами, которыми предписывается такое использование.»;</w:t>
      </w:r>
    </w:p>
    <w:p w14:paraId="72BB238F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kern w:val="36"/>
          <w:sz w:val="28"/>
          <w:szCs w:val="28"/>
          <w:lang w:eastAsia="zh-CN"/>
        </w:rPr>
      </w:pP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6. </w:t>
      </w:r>
      <w:r w:rsidRPr="009A0CEF">
        <w:rPr>
          <w:rFonts w:ascii="Times New Roman" w:eastAsia="Times New Roman" w:hAnsi="Times New Roman" w:cs="Times New Roman"/>
          <w:sz w:val="28"/>
          <w:szCs w:val="28"/>
        </w:rPr>
        <w:t>в подпункте 4 пункта 3.5 статьи 9</w:t>
      </w:r>
      <w:r w:rsidRPr="009A0CEF">
        <w:rPr>
          <w:rFonts w:ascii="Times New Roman" w:eastAsia="SimSun" w:hAnsi="Times New Roman" w:cs="Times New Roman"/>
          <w:kern w:val="36"/>
          <w:sz w:val="28"/>
          <w:szCs w:val="28"/>
          <w:lang w:eastAsia="zh-CN"/>
        </w:rPr>
        <w:t xml:space="preserve"> слова «площадках (детских, отдыха, спортивных, транспортных стоянок)» заменить словами «</w:t>
      </w:r>
      <w:r w:rsidRPr="009A0CEF">
        <w:rPr>
          <w:rFonts w:ascii="Times New Roman" w:eastAsia="Times New Roman" w:hAnsi="Times New Roman" w:cs="Times New Roman"/>
          <w:sz w:val="28"/>
          <w:szCs w:val="28"/>
        </w:rPr>
        <w:t>площадках для отдыха взрослых, детских игровых и спортивных площадках, автомобильных стоянках и парковках</w:t>
      </w:r>
      <w:r w:rsidRPr="009A0CEF">
        <w:rPr>
          <w:rFonts w:ascii="Times New Roman" w:eastAsia="SimSun" w:hAnsi="Times New Roman" w:cs="Times New Roman"/>
          <w:kern w:val="36"/>
          <w:sz w:val="28"/>
          <w:szCs w:val="28"/>
          <w:lang w:eastAsia="zh-CN"/>
        </w:rPr>
        <w:t>»;</w:t>
      </w:r>
    </w:p>
    <w:p w14:paraId="10500FF3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>7. дополнить статьей 9.1 следующего содержания:</w:t>
      </w:r>
    </w:p>
    <w:p w14:paraId="6A809F70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>«9.1. Размещение средств индивидуальной мобильности</w:t>
      </w:r>
    </w:p>
    <w:p w14:paraId="6371746F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>1. Средства индивидуальной мобильности (далее - СИМ) должны размещаться в местах, предусмотренных схемой размещения на территории Нижнекамского муниципального района (далее – Схема размещения), утвержденной исполнительным комитетом. Схемой размещения определяются места, предусматривающие пункты проката СИМ.</w:t>
      </w:r>
    </w:p>
    <w:p w14:paraId="128CC3FB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>2. Не допускается размещать СИМ:</w:t>
      </w:r>
    </w:p>
    <w:p w14:paraId="3D473F1D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>−</w:t>
      </w: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на детских/спортивных площадках, клумбах, газонах, цветниках, территориях зеленых насаждений, а также иных элементах благоустройства и озеленения;</w:t>
      </w:r>
    </w:p>
    <w:p w14:paraId="714D0796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>−</w:t>
      </w: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на расстоянии ближе, чем 10 метров от внешних границ автобусных остановок и остановок городского наземного электрического транспорта;</w:t>
      </w:r>
    </w:p>
    <w:p w14:paraId="3328ED58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>−</w:t>
      </w: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на территории мемориальных комплексов и монументов;</w:t>
      </w:r>
    </w:p>
    <w:p w14:paraId="44261984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>−</w:t>
      </w: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на расстоянии ближе, чем 50 метров от памятников выдающимся личностям, памятников истории и культуры;</w:t>
      </w:r>
    </w:p>
    <w:p w14:paraId="04ADC0E9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>−</w:t>
      </w: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в случае сужения ширины тротуара (пешеходной дорожки) до 1,5 метров;</w:t>
      </w:r>
    </w:p>
    <w:p w14:paraId="18CE69F6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>−</w:t>
      </w: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ближе 3 метров от края проезжей части, не оборудованного пешеходными ограждениями.</w:t>
      </w:r>
    </w:p>
    <w:p w14:paraId="41C3C880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>3. Не допускается пристегивание СИМ к опорам линий электропередач, опорам дорожных знаков и светофорных объектов, опорам освещения и связи, уличной мебели, малым архитектурным формам, информационным конструкциям и иным, не предназначенным для этих целей объектам и элементам благоустройства.</w:t>
      </w:r>
    </w:p>
    <w:p w14:paraId="0EEFB0F1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>4. Размещение парковки должно обеспечивать:</w:t>
      </w:r>
    </w:p>
    <w:p w14:paraId="1C63CA3F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>– свободный доступ инвалидов и других маломобильных групп населения к объектам социальной, инженерной, транспортной инфраструктур, а также к объектам городской среды и беспрепятственного передвижения этих групп населения по территориям общего пользования;</w:t>
      </w:r>
    </w:p>
    <w:p w14:paraId="3B528B4F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>– свободный доступ для обслуживания и ремонта зданий, строений, сооружений, объектов инженерной инфраструктуры города;</w:t>
      </w:r>
    </w:p>
    <w:p w14:paraId="68B726EB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– беспрепятственный подъезд транспорта экстренных оперативных служб к зданиям, строениям, сооружениям;</w:t>
      </w:r>
    </w:p>
    <w:p w14:paraId="555D01AD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>– недопущение ограничения видимости для участников дорожного движения;</w:t>
      </w:r>
    </w:p>
    <w:p w14:paraId="6C1630CC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>– ширину пешеходных зон не менее 3 метров и доступность для механизированной уборки в таких зонах;</w:t>
      </w:r>
    </w:p>
    <w:p w14:paraId="2A5AF1FB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>– беспрепятственный круглосуточный подъезд автомобилей коммунальных служб для вывоза твердых коммунальных отходов;</w:t>
      </w:r>
    </w:p>
    <w:p w14:paraId="7E01E500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>– сохранение объектов благоустройства и зеленых насаждений.</w:t>
      </w:r>
    </w:p>
    <w:p w14:paraId="29BB2165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>5. СИМ необходимо парковать в зоне парковки СИМ, оставлять в вертикальном положении, не опираясь на объекты уличной инфраструктуры (дорожные, тротуарные, декоративные ограждения, перила, указатели, столбы инженерной инфраструктуры, уличную мебель, малые архитектурные формы) и другие предметы, не предназначенные для парковки СИМ.»;</w:t>
      </w:r>
    </w:p>
    <w:p w14:paraId="0AFCE4DB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>8. пункт 1 статьи 13 дополнить абзацами следующего содержания:</w:t>
      </w:r>
    </w:p>
    <w:p w14:paraId="22E44BC6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>«</w:t>
      </w:r>
      <w:bookmarkStart w:id="5" w:name="_Hlk227753700"/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>Информационные конструкции, установленные на зданиях, сооружениях, ограждениях и земельных участках с нарушением настоящих Правил, подлежат демонтажу собственником конструкции в течении 30 дней с момента получения уведомления исполнительного комитета. В случае неисполнения требований, указанных в уведомлении, конструкция демонтируется исполнительным комитетом с привлечением специализированной организации.</w:t>
      </w:r>
    </w:p>
    <w:p w14:paraId="2B3BB6D5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>Срок хранения демонтированных информационных конструкций составляет один месяц со дня их демонтажа, после чего конструкции подлежат уничтожению.</w:t>
      </w:r>
    </w:p>
    <w:p w14:paraId="2CE1E34B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>Возврат демонтированных информационных конструкций осуществляется после оплаты затрат на их демонтаж и хранение</w:t>
      </w:r>
      <w:bookmarkEnd w:id="5"/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>.»;</w:t>
      </w:r>
    </w:p>
    <w:p w14:paraId="70D98CE2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>9. пункт 16 статьи 14 дополнить абзацем следующего содержания:</w:t>
      </w:r>
    </w:p>
    <w:p w14:paraId="64FEB5BB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highlight w:val="yellow"/>
          <w:lang w:eastAsia="zh-CN"/>
        </w:rPr>
      </w:pP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>«</w:t>
      </w:r>
      <w:bookmarkStart w:id="6" w:name="_Hlk227759600"/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>Для обеспечения сохранности газонного покрытия и плодородного слоя почвы осуществлять складирование изымаемого грунта, строительного мусора, нерастительного грунта, песка, строительных материалов на газоны, предварительно подготовив площадку с полиэтиленовым покрытием, либо иным мягким укрывным материалом</w:t>
      </w:r>
      <w:bookmarkEnd w:id="6"/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>.»;</w:t>
      </w:r>
    </w:p>
    <w:p w14:paraId="1A8EBC0D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kern w:val="36"/>
          <w:sz w:val="28"/>
          <w:szCs w:val="28"/>
          <w:lang w:eastAsia="zh-CN"/>
        </w:rPr>
      </w:pPr>
      <w:r w:rsidRPr="009A0CEF">
        <w:rPr>
          <w:rFonts w:ascii="Times New Roman" w:eastAsia="SimSun" w:hAnsi="Times New Roman" w:cs="Times New Roman"/>
          <w:sz w:val="28"/>
          <w:szCs w:val="28"/>
          <w:lang w:eastAsia="zh-CN"/>
        </w:rPr>
        <w:t>10. под</w:t>
      </w:r>
      <w:r w:rsidRPr="009A0CEF">
        <w:rPr>
          <w:rFonts w:ascii="Times New Roman" w:eastAsia="SimSun" w:hAnsi="Times New Roman" w:cs="Times New Roman"/>
          <w:kern w:val="36"/>
          <w:sz w:val="28"/>
          <w:szCs w:val="28"/>
          <w:lang w:eastAsia="zh-CN"/>
        </w:rPr>
        <w:t>пункт 3 статья 15 изложить в следующей редакции:</w:t>
      </w:r>
    </w:p>
    <w:p w14:paraId="70D0EE86" w14:textId="77777777" w:rsidR="009A0CEF" w:rsidRPr="009A0CEF" w:rsidRDefault="009A0CEF" w:rsidP="009A0CEF">
      <w:pPr>
        <w:tabs>
          <w:tab w:val="left" w:pos="993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«3) содержать в порядке территорию домовладения и обеспечивать надлежащее санитарное состояние прилегающей территории;»</w:t>
      </w:r>
    </w:p>
    <w:p w14:paraId="1A5B868A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11. дополнить статьей 15.1 следующего содержания:</w:t>
      </w:r>
    </w:p>
    <w:p w14:paraId="44451959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7" w:name="_Hlk227760066"/>
      <w:r w:rsidRPr="009A0CEF">
        <w:rPr>
          <w:rFonts w:ascii="Times New Roman" w:eastAsia="Times New Roman" w:hAnsi="Times New Roman" w:cs="Times New Roman"/>
          <w:sz w:val="28"/>
          <w:szCs w:val="28"/>
        </w:rPr>
        <w:t>15.1. Порядок участия, в том числе финансового, собственников и (или) иных законных владельцев зданий, строений, сооружений, земельных участков в содержании прилегающих территорий</w:t>
      </w:r>
    </w:p>
    <w:p w14:paraId="29EA5488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1. Если иное не предусмотрено законом и иными нормативными правовыми актами, физические и юридические лица независимо от их организационно-правовой формы обязаны участвовать в содержании прилегающих территорий, в следующих границах:</w:t>
      </w:r>
    </w:p>
    <w:p w14:paraId="1DB9C026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1.1 для многоквартирных домов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</w:t>
      </w:r>
    </w:p>
    <w:p w14:paraId="7A0D2401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lastRenderedPageBreak/>
        <w:t>1.1.1 В случае расположения объекта вдоль автомобильной дороги (без учета внутридворовых проездов):</w:t>
      </w:r>
    </w:p>
    <w:p w14:paraId="652B2F06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- со стороны главного фасада многоквартирного дома от границы земельного участка, на котором расположен многоквартирный дом до бордюра проезжей части автомобильной дороги, но не более 50 метров;</w:t>
      </w:r>
    </w:p>
    <w:p w14:paraId="44B7F257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- с других сторон многоквартирного дома - на расстоянии 10 метров от границ земельного участка, на котором расположен многоквартирный дом.</w:t>
      </w:r>
    </w:p>
    <w:p w14:paraId="5FD8C26E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1.1.2 В иных случаях - на расстоянии 10 метров от границ земельного участка, на котором расположен многоквартирный дом.</w:t>
      </w:r>
    </w:p>
    <w:p w14:paraId="19A7D319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1.2. Для нежилых помещений в многоквартирных домах</w:t>
      </w:r>
    </w:p>
    <w:p w14:paraId="565A3774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1.2.1. В случае расположения объекта вдоль автомобильной дороги (без учета внутридворовых проездов):</w:t>
      </w:r>
    </w:p>
    <w:p w14:paraId="5E0E4105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- со стороны главного фасада нежилого помещения в многоквартирном доме на протяжении всей длины нежилого помещения, в ширину – от границы земельного участка, на котором расположен многоквартирный дом до бордюра проезжей части автомобильной дороги, но не более 50 метров;</w:t>
      </w:r>
    </w:p>
    <w:p w14:paraId="63E13B86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- с других сторон нежилого помещения в многоквартирном доме - на расстоянии 10 метров от границ земельного участка, на котором расположен многоквартирный дом.</w:t>
      </w:r>
    </w:p>
    <w:p w14:paraId="52B5744C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1.2.2. В иных случаях - на протяжении всей длины нежилого помещения в многоквартирном доме, в ширину - на расстоянии 10 метров от границ земельного участка, на котором расположен многоквартирный дом.</w:t>
      </w:r>
    </w:p>
    <w:p w14:paraId="163B61AD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Ответственные лица – управляющие организации, иные субъекты управления многоквартирными домами, предусмотренные Жилищным кодексом РФ, собственники нежилых помещений в многоквартирном доме (при отсутствии договора с управляющей организацией, иным субъектом управления многоквартирным домом).</w:t>
      </w:r>
    </w:p>
    <w:p w14:paraId="7F1EEA0F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1.3. Для объектов социальной сферы – со стороны главного фасада объекта - от границы земельного участка до бордюра проезжей части автомобильной дороги (в случае расположения объекта вдоль автомобильной дороги), но не более 50 метров. С других сторон, а также в других случаях - на расстоянии 10 метров от границ земельного участка.</w:t>
      </w:r>
    </w:p>
    <w:p w14:paraId="600634D6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Ответственные лица – правообладатели объектов.</w:t>
      </w:r>
    </w:p>
    <w:p w14:paraId="6925EB74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1.4. Для объектов промышленности:</w:t>
      </w:r>
    </w:p>
    <w:p w14:paraId="6EC6A8B0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 xml:space="preserve">- со стороны главного фасада объекта - от границы земельного участка до бордюра проезжей части автомобильной дороги (в случае расположения объекта вдоль автомобильной дороги), но не более 50 метров. С других сторон, а также в других случаях - на расстоянии 10 метров от границ земельного участка; </w:t>
      </w:r>
    </w:p>
    <w:p w14:paraId="56426930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 xml:space="preserve">- подъездные пути к объектам промышленности на расстоянии 10 метров от проезжей части автомобильной дороги, тротуары вдоль данных подъездных автомобильных дорог. </w:t>
      </w:r>
    </w:p>
    <w:p w14:paraId="4CCA3D04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Ответственные лица – правообладатели объектов.</w:t>
      </w:r>
    </w:p>
    <w:p w14:paraId="05938F7C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1.5. Для строительных площадок - на расстоянии 30 метров по периметру от границ земельного участка, а также подъездные пути к строительной площадке (на расстоянии 10 метров от проезжей части автомобильной дороги).</w:t>
      </w:r>
    </w:p>
    <w:p w14:paraId="08F43109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lastRenderedPageBreak/>
        <w:t>Ответственные лица – правообладатели объектов.</w:t>
      </w:r>
    </w:p>
    <w:p w14:paraId="1B09E776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1.6. Для индивидуальных жилых домов:</w:t>
      </w:r>
    </w:p>
    <w:p w14:paraId="66014E64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- со стороны главного фасада перед домовладением от границы земельного участка до проезжей части автомобильной дороги (в случае расположения объекта вдоль автомобильной дороги). С других сторон, а также в других случаях - на расстоянии 3 метров от границ земельного участка.</w:t>
      </w:r>
    </w:p>
    <w:p w14:paraId="5B2938D4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Ответственные лица – правообладатели объектов, земельных участков.</w:t>
      </w:r>
    </w:p>
    <w:p w14:paraId="57760970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1.7. Нестационарные объекты (лотки, киоски, павильоны и другие сооружения), в том числе сезонные кафе - на расстоянии 10 метров по периметру от границ нестационарных объектов (сооружений).</w:t>
      </w:r>
    </w:p>
    <w:p w14:paraId="6654E128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Ответственные лица – правообладатели нестационарных объектов (сооружений).</w:t>
      </w:r>
    </w:p>
    <w:p w14:paraId="614EA2B5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1.8. Для рынков, объектов торговли и общественного питания (рестораны, кафе, магазины) – по периметру от границ земельного участка и до проезжей части автомобильной дороги (в случае расположения объекта вдоль автомобильной дороги), но не более 30 метров. В других случаях - на расстоянии 30 метров от границ земельного участка.</w:t>
      </w:r>
    </w:p>
    <w:p w14:paraId="20C4D82A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Ответственные лица – правообладатели объектов.</w:t>
      </w:r>
    </w:p>
    <w:p w14:paraId="3AA59801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1.9. Для автомобильных заправочных станций:</w:t>
      </w:r>
    </w:p>
    <w:p w14:paraId="7DC5228B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- на расстоянии 50 метров по периметру от границ земельного участка и до проезжей части автомобильной дороги (в случае расположения объекта вдоль автомобильной дороги), но не более 50 метров. В других случаях - на расстоянии 50 метров от границ земельного участка;</w:t>
      </w:r>
    </w:p>
    <w:p w14:paraId="0ECB39F1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 xml:space="preserve">- подъездные пути к автомобильной заправочной станции на расстоянии 10 метров от проезжей части автомобильной дороги. </w:t>
      </w:r>
    </w:p>
    <w:p w14:paraId="257A8761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Ответственные лица – правообладатели автомобильных заправочных станций.</w:t>
      </w:r>
    </w:p>
    <w:p w14:paraId="68A849E3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1.10. территории гаражного назначения – на расстоянии 50 метров по периметру от границ предоставленного гаражному кооперативу земельного участка, либо от границ земельного участка, предоставленного гражданину – члену указанного кооператива (при приватизации земельного участка гражданином), до проезжей части автомобильной дороги (в случае расположения объекта вдоль автомобильной дороги), но не более 50 метров. В других случаях - на расстоянии 50 метров от границ земельного участка;</w:t>
      </w:r>
    </w:p>
    <w:p w14:paraId="1B276568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 xml:space="preserve">- подъездные пути к территории гаражного назначения на расстоянии 10 метров от проезжей части автомобильной дороги, тротуары вдоль данных подъездных автомобильных дорог. </w:t>
      </w:r>
    </w:p>
    <w:p w14:paraId="5169F563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Ответственные лица – гаражные кооперативы.</w:t>
      </w:r>
    </w:p>
    <w:p w14:paraId="68F7B00D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 xml:space="preserve">1.11. Территории ведения садоводства, огородничества </w:t>
      </w:r>
    </w:p>
    <w:p w14:paraId="0129E1CE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1.11.1. На расстоянии 50 метров от границ образованного в соответствии с земельным законодательством земельного участка и предоставления его в установленном порядке садоводческому некоммерческому товариществу или огородническому некоммерческому товариществу. В случае расположения земельного участка вдоль автомобильной дороги - до проезжей части автомобильной дороги, но не более 50 метров.</w:t>
      </w:r>
    </w:p>
    <w:p w14:paraId="3EC851B6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lastRenderedPageBreak/>
        <w:t>1.11.2. В иных случаях, не предусмотренных подпунктом 9.1.11.1 - на расстоянии 50 метров от границ образованного в соответствии с земельным законодательством земельного участка члена садоводческого некоммерческого товарищества или огороднического некоммерческого товарищества, либо лица указанного в части 1 статьи 5 Федерального закона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Федерации». В случае расположения земельного участка вдоль автомобильной дороги - до проезжей части автомобильной дороги, но не более 50 метров.</w:t>
      </w:r>
    </w:p>
    <w:p w14:paraId="25F37D99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Ответственные лица - садоводческие некоммерческие товарищества, огороднические некоммерческие товарищества.</w:t>
      </w:r>
    </w:p>
    <w:p w14:paraId="09262AA8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1.12.  Места погребения:</w:t>
      </w:r>
    </w:p>
    <w:p w14:paraId="183F1ADE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- на расстоянии 10 метров по периметру от границ земельного участка;</w:t>
      </w:r>
    </w:p>
    <w:p w14:paraId="47F67417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- подъездные пути к местам погребения на расстоянии 10 метров от проезжей части автомобильной дороги, тротуары вдоль данных подъездных автомобильных дорог.</w:t>
      </w:r>
    </w:p>
    <w:p w14:paraId="54D06E18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Ответственные лица – правообладатели земельных участков. </w:t>
      </w:r>
    </w:p>
    <w:p w14:paraId="5B1C8375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 xml:space="preserve">1.13. Территории линейных объектов (сооружений) – на расстоянии 6 метров от линейного объекта (сооружения). </w:t>
      </w:r>
    </w:p>
    <w:p w14:paraId="6FEBF931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Ответственные лица – правообладатели линейных объектов (сооружений).</w:t>
      </w:r>
    </w:p>
    <w:p w14:paraId="4AC3B6E6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1.14. Стоянки длительного и краткосрочного хранения автотранспортных средств - на расстоянии 10 метров по периметру от границ земельного участка и до проезжей части автомобильной дороги (в случае расположения объекта вдоль дороги), но не более 20 метров. В других случаях - на расстоянии 10 метров от границ земельного участка.</w:t>
      </w:r>
    </w:p>
    <w:p w14:paraId="514C772F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Ответственные лица – правообладатели объектов недвижимости.</w:t>
      </w:r>
    </w:p>
    <w:p w14:paraId="7D8539E9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1.15. Иные здания, строения и сооружения – на расстоянии 10 метров по периметру от границ земельного участка и до проезжей части автомобильной дороги (в случае расположения объекта вдоль дороги), но не более 50 метров. В других случаях - на расстоянии 10 метров от границ земельного участка.</w:t>
      </w:r>
    </w:p>
    <w:p w14:paraId="7B0B98CD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Ответственные лица – правообладатели объектов недвижимости.</w:t>
      </w:r>
    </w:p>
    <w:p w14:paraId="06F1E5BD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1.16. Земельные участки без объектов недвижимости - на расстоянии 10 метров по периметру от границ земельного участка и до проезжей части автомобильной дороги (в случае расположения объекта вдоль дороги), но не более 20 метров. В других случаях - на расстоянии 10 метров от границ земельного участка.</w:t>
      </w:r>
    </w:p>
    <w:p w14:paraId="0907417B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Ответственные лица – правообладатели земельных участков. </w:t>
      </w:r>
    </w:p>
    <w:p w14:paraId="7667B989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2. Под объектом в настоящей главе понимается здание, строение, сооружение, земельный участок в случае, если такой земельный участок образован.</w:t>
      </w:r>
    </w:p>
    <w:p w14:paraId="0445C345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 xml:space="preserve">3. При наличии у земельного участка смежной границы с другими земельными участками, прилегающая территория по данной границе не устанавливается. </w:t>
      </w:r>
    </w:p>
    <w:p w14:paraId="0360E358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 xml:space="preserve">4. В случае наложения прилегающих территорий двух объектов и/или земельных участков, размер прилегающей территории каждого объекта и/или земельного участка в пределах зоны наложения определяется исходя из линии равноудаленности (линии, каждая точка которой равноудалена от ближайших точек </w:t>
      </w:r>
      <w:r w:rsidRPr="009A0CEF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используемых в настоящих Правилах исходных линий - границ здания, строения, сооружения, земельного участка в случае, если такой земельный участок образован).</w:t>
      </w:r>
    </w:p>
    <w:p w14:paraId="36FE6011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5. В случае если на территории земельного участка находятся несколько зданий, строений, сооружений, принадлежащих разным лицам, либо помещения в здании принадлежат разным лицам, либо указанные в настоящей главе подъездные пути к объектам, ведут к зданиям, строениям, сооружениям, принадлежащим разным лицам, границы содержания и уборки территории могут определяться соглашением сторон.</w:t>
      </w:r>
    </w:p>
    <w:p w14:paraId="57B82F63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6. Рассмотрение спорных вопросов определения границ прилегающих территорий осуществляется комиссией, состав и порядок деятельности которой устанавливается муниципальным правовым актом исполнительного комитета.</w:t>
      </w:r>
    </w:p>
    <w:p w14:paraId="4FFEC02E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 xml:space="preserve">7. Работы по содержанию прилегающей территории включают: </w:t>
      </w:r>
    </w:p>
    <w:p w14:paraId="7B1F8F08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7.1. в течении года:</w:t>
      </w:r>
    </w:p>
    <w:p w14:paraId="04BF1C72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 xml:space="preserve">– ежедневную уборку мусора; очистку урн, контейнеров, бункеров и иных мусоросборников от отходов по мере их наполнения, ежедневная очистка мест размещения указанных мусоросборников; </w:t>
      </w:r>
    </w:p>
    <w:p w14:paraId="32B302AE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 xml:space="preserve">7.2. в период с 15 апреля по 15 октября - ежедневное подметание пешеходных коммуникаций, в том числе тротуаров, аллей, лестниц, велосипедных дорожек; кошение травы (при высоте травы более 15 см) и уборку скошенной травы в течение суток; окраску и ремонт малых архитектурных форм (в апреле, 1 раз в год); санитарную вырубку аварийных деревьев; </w:t>
      </w:r>
    </w:p>
    <w:p w14:paraId="187A88B5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7.3. в период с 16 октября по 14 апреля - уборку и вывоз снега, устранение скользкости пешеходных коммуникаций, в том числе тротуаров и лестниц.</w:t>
      </w:r>
    </w:p>
    <w:p w14:paraId="2FDB43C6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8. В случае если здание, строение, сооружение, земельный участок, в отношении которых определяется внешняя часть границы прилегающей территории, граничат с охранной, санитарно-защитной зоной, зоной охраны объектов культурного наследия и иной зоной, установленной в соответствии с законодательством Российской Федерации, содержание прилегающей территории осуществляется с учетом установленных ограничений по использованию земель и земельных участков.»;</w:t>
      </w:r>
    </w:p>
    <w:bookmarkEnd w:id="7"/>
    <w:p w14:paraId="09C3C95E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12. статью 16 дополнить пунктами 3-5 следующего содержания:</w:t>
      </w:r>
    </w:p>
    <w:p w14:paraId="3710C4BC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 xml:space="preserve">«3. На территории ведения гражданами садоводства или огородничества, в том числе прилегающих территориях, запрещается организовывать свалки отходов. Накопление отходов допускается только в местах (на площадках) накопления отходов, соответствующих требованиям законодательства в области санитарно-эпидемиологического благополучия населения и иного законодательства Российской Федерации. </w:t>
      </w:r>
    </w:p>
    <w:p w14:paraId="195832DF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4. Садоводческие некоммерческие товарищества и огороднические некоммерческие товарищества обязаны согласовать в установленном порядке создание места (площадки) накопления твердых коммунальных отходов с исполнительным комитетом.</w:t>
      </w:r>
    </w:p>
    <w:p w14:paraId="67A44EEE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5. Не допускается размещение контейнеров (бункеров-накопителей) для накопления отходов вне мест (площадок) накопления твердых коммунальных отходов, установленных схемой размещения мест (площадок) накопления твердых коммунальных отходов.»;</w:t>
      </w:r>
    </w:p>
    <w:p w14:paraId="2574E9F6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lastRenderedPageBreak/>
        <w:t>13. пункт 6 статьи 17 признать утратившим силу;</w:t>
      </w:r>
    </w:p>
    <w:p w14:paraId="1140529E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14. статью 21 изложить в новой редакции:</w:t>
      </w:r>
    </w:p>
    <w:p w14:paraId="6BAE3F7A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A0CEF">
        <w:rPr>
          <w:rFonts w:ascii="Times New Roman" w:eastAsia="Times New Roman" w:hAnsi="Times New Roman" w:cs="Times New Roman"/>
          <w:bCs/>
          <w:sz w:val="28"/>
          <w:szCs w:val="28"/>
        </w:rPr>
        <w:t>21. Статья 21. Озеленение</w:t>
      </w:r>
    </w:p>
    <w:p w14:paraId="16C6217C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1. Зеленые насаждения являются обязательным элементом благоустройства территории.</w:t>
      </w:r>
    </w:p>
    <w:p w14:paraId="49FF56C1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При проведении работ по благоустройству необходимо максимальное сохранение существующих зеленых насаждений.</w:t>
      </w:r>
    </w:p>
    <w:p w14:paraId="63B0199B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Организация озеленения территории муниципального образования и компенсационные посадки деревьев (компенсационное озеленение) осуществляется в соответствии с правовым актом исполнительного комитета</w:t>
      </w:r>
    </w:p>
    <w:p w14:paraId="75D333EF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2. Содержание объектов озеленения – это комплекс работ по уходу за зелеными насаждениями и элементами благоустройства озелененных территорий, устранению незначительных деформаций и повреждений конструктивных элементов объемных сооружений, а также уборка передвижных малых форм в летнее и зимнее время.</w:t>
      </w:r>
    </w:p>
    <w:p w14:paraId="427C55DB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3.  Владельцы зеленых насаждений обязаны:</w:t>
      </w:r>
    </w:p>
    <w:p w14:paraId="36F67A1E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1) обеспечить сохранность и квалифицированный уход за зелеными насаждениями;</w:t>
      </w:r>
    </w:p>
    <w:p w14:paraId="28B79649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2) в летнее время года в сухую погоду обеспечивать полив газонов, цветников, деревьев и кустарников;</w:t>
      </w:r>
    </w:p>
    <w:p w14:paraId="260D29A4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3) новые посадки и пересадку деревьев и кустарников, а также изменение планировки сетей дорожек, площадок, газонов производить только по проектам, согласованным с исполнительным органом местного самоуправления;</w:t>
      </w:r>
    </w:p>
    <w:p w14:paraId="6203381E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 xml:space="preserve">4. На озелененных территориях общего пользования не допускается </w:t>
      </w:r>
    </w:p>
    <w:p w14:paraId="308CB1F0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1) осуществлять самовольную посадку и вырубку деревьев и кустарников, уничтожение газонов и цветников;</w:t>
      </w:r>
    </w:p>
    <w:p w14:paraId="20931244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2) передвигаться на транспортных средствах и ставить их на газонах и цветниках, за исключением случаев осуществления необходимых работ на данных территориях, с условием обязательного проведения восстановительных работ;</w:t>
      </w:r>
    </w:p>
    <w:p w14:paraId="45307885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3) подвешивать к деревьям и иным зеленым насаждениям гамаки, качели, турники, веревки для сушки белья, крепить к деревьям рекламные и информационные щиты и таблички, выносные конструкции, предназначенные для размещения рекламы и иной информации, указатели направления движения к объектам, афиши, объявления, агитационные материалы, технические конструкции, средства информационного обеспечения участников дорожного движения, оттяжки от столбов, заборов, рекламных щитов, электропроводов, ламп, колючих ограждений;</w:t>
      </w:r>
    </w:p>
    <w:p w14:paraId="6F8C5A89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4) устанавливать нестационарные объекты, а также объекты дорожного сервиса, в том числе размещать автостоянки и парковки вне зависимости от времени года;</w:t>
      </w:r>
    </w:p>
    <w:p w14:paraId="767A19E6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5) складировать на строительные и прочие материалы;</w:t>
      </w:r>
    </w:p>
    <w:p w14:paraId="45408E8E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6) сжигать листья, траву, ветки, а также осуществлять их смет в лотки и иные водопропускные устройства;</w:t>
      </w:r>
    </w:p>
    <w:p w14:paraId="58A9BD1E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7) сбрасывать смет и мусор на газоны;</w:t>
      </w:r>
    </w:p>
    <w:p w14:paraId="02C91872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8) разжигать костры;</w:t>
      </w:r>
    </w:p>
    <w:p w14:paraId="77BB7A25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lastRenderedPageBreak/>
        <w:t>9) надрезать деревья для добычи сока, смолы, наносить им иные механические повреждения;</w:t>
      </w:r>
    </w:p>
    <w:p w14:paraId="6E49C824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10) портить скульптуры, скамейки, ограды, урны, детское и спортивное оборудование, расположенные на озелененных территориях;</w:t>
      </w:r>
    </w:p>
    <w:p w14:paraId="1F8FF0CF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>11) обнажать корни деревьев на расстоянии ближе 1,5 м от ствола и засыпать шейки деревьев землей или строительными отходами.</w:t>
      </w:r>
    </w:p>
    <w:p w14:paraId="7016060B" w14:textId="77777777" w:rsidR="009A0CEF" w:rsidRPr="009A0CEF" w:rsidRDefault="009A0CEF" w:rsidP="009A0CEF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</w:rPr>
        <w:t xml:space="preserve">5. На землях общего пользования населенных пунктов запрещается разводить костры, а также сжигать мусор, траву, листву и иные отходы, материалы или изделия, кроме как в местах и (или) способами, установленными Исполнительным комитетом </w:t>
      </w:r>
      <w:r w:rsidR="003B172A">
        <w:rPr>
          <w:rFonts w:ascii="Times New Roman" w:eastAsia="Times New Roman" w:hAnsi="Times New Roman" w:cs="Times New Roman"/>
          <w:sz w:val="28"/>
          <w:szCs w:val="28"/>
        </w:rPr>
        <w:t>Макаровского</w:t>
      </w:r>
      <w:r w:rsidR="003B172A" w:rsidRPr="009A0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0CEF">
        <w:rPr>
          <w:rFonts w:ascii="Times New Roman" w:eastAsia="Times New Roman" w:hAnsi="Times New Roman" w:cs="Times New Roman"/>
          <w:sz w:val="28"/>
          <w:szCs w:val="28"/>
        </w:rPr>
        <w:t>сельского поселения.».</w:t>
      </w:r>
    </w:p>
    <w:p w14:paraId="17F2D3D4" w14:textId="77777777" w:rsidR="009A0CEF" w:rsidRPr="009A0CEF" w:rsidRDefault="009A0CEF" w:rsidP="009A0CEF">
      <w:pPr>
        <w:tabs>
          <w:tab w:val="left" w:pos="1134"/>
        </w:tabs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B51AFF" w14:textId="77777777" w:rsidR="009A0CEF" w:rsidRPr="009A0CEF" w:rsidRDefault="009A0CEF" w:rsidP="009A0CEF">
      <w:pPr>
        <w:tabs>
          <w:tab w:val="left" w:pos="1134"/>
        </w:tabs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D97E35" w14:textId="77777777" w:rsidR="009A0CEF" w:rsidRPr="009A0CEF" w:rsidRDefault="009A0CEF" w:rsidP="009A0CEF">
      <w:pPr>
        <w:tabs>
          <w:tab w:val="left" w:pos="1134"/>
        </w:tabs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CB7B5E" w14:textId="77777777" w:rsidR="009A0CEF" w:rsidRPr="009A0CEF" w:rsidRDefault="009A0CEF" w:rsidP="009A0CEF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2E487CE6" w14:textId="77777777" w:rsidR="009A0CEF" w:rsidRPr="009A0CEF" w:rsidRDefault="009A0CEF" w:rsidP="009A0CEF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2DEC3C6D" w14:textId="77777777" w:rsidR="009A0CEF" w:rsidRPr="009A0CEF" w:rsidRDefault="009A0CEF" w:rsidP="009A0CEF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5AD6F644" w14:textId="77777777" w:rsidR="009A0CEF" w:rsidRPr="009A0CEF" w:rsidRDefault="009A0CEF" w:rsidP="009A0CEF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03B27249" w14:textId="77777777" w:rsidR="009A0CEF" w:rsidRPr="009A0CEF" w:rsidRDefault="009A0CEF" w:rsidP="009A0CEF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6FD71D5A" w14:textId="77777777" w:rsidR="009A0CEF" w:rsidRPr="009A0CEF" w:rsidRDefault="009A0CEF" w:rsidP="009A0CEF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2A8E06CC" w14:textId="77777777" w:rsidR="009A0CEF" w:rsidRPr="009A0CEF" w:rsidRDefault="009A0CEF" w:rsidP="009A0CEF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25A798C0" w14:textId="77777777" w:rsidR="009A0CEF" w:rsidRPr="009A0CEF" w:rsidRDefault="009A0CEF" w:rsidP="009A0CEF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299BD305" w14:textId="77777777" w:rsidR="009A0CEF" w:rsidRPr="009A0CEF" w:rsidRDefault="009A0CEF" w:rsidP="009A0CEF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59FB356A" w14:textId="77777777" w:rsidR="009A0CEF" w:rsidRPr="009A0CEF" w:rsidRDefault="009A0CEF" w:rsidP="009A0CEF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153D121B" w14:textId="77777777" w:rsidR="009A0CEF" w:rsidRPr="009A0CEF" w:rsidRDefault="009A0CEF" w:rsidP="009A0CEF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62EC4D2E" w14:textId="77777777" w:rsidR="009A0CEF" w:rsidRPr="009A0CEF" w:rsidRDefault="009A0CEF" w:rsidP="009A0CEF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1E59C078" w14:textId="77777777" w:rsidR="009A0CEF" w:rsidRPr="009A0CEF" w:rsidRDefault="009A0CEF" w:rsidP="009A0CEF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74397E80" w14:textId="77777777" w:rsidR="009A0CEF" w:rsidRPr="009A0CEF" w:rsidRDefault="009A0CEF" w:rsidP="009A0CEF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5CB6FC91" w14:textId="77777777" w:rsidR="009A0CEF" w:rsidRPr="009A0CEF" w:rsidRDefault="009A0CEF" w:rsidP="009A0CEF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7304417B" w14:textId="77777777" w:rsidR="009A0CEF" w:rsidRPr="009A0CEF" w:rsidRDefault="009A0CEF" w:rsidP="009A0CEF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055100BA" w14:textId="77777777" w:rsidR="009A0CEF" w:rsidRPr="009A0CEF" w:rsidRDefault="009A0CEF" w:rsidP="009A0CEF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0F95888F" w14:textId="77777777" w:rsidR="009A0CEF" w:rsidRPr="009A0CEF" w:rsidRDefault="009A0CEF" w:rsidP="009A0CEF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76A49722" w14:textId="77777777" w:rsidR="009A0CEF" w:rsidRPr="009A0CEF" w:rsidRDefault="009A0CEF" w:rsidP="009A0CEF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2346F49B" w14:textId="77777777" w:rsidR="009A0CEF" w:rsidRPr="009A0CEF" w:rsidRDefault="009A0CEF" w:rsidP="009A0CEF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74229E85" w14:textId="77777777" w:rsidR="009A0CEF" w:rsidRPr="009A0CEF" w:rsidRDefault="009A0CEF" w:rsidP="009A0CEF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6F2847B4" w14:textId="77777777" w:rsidR="009A0CEF" w:rsidRDefault="009A0CEF" w:rsidP="009A0CEF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7753BA1A" w14:textId="77777777" w:rsidR="003B172A" w:rsidRDefault="003B172A" w:rsidP="009A0CEF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62175F12" w14:textId="77777777" w:rsidR="003B172A" w:rsidRDefault="003B172A" w:rsidP="009A0CEF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35A71779" w14:textId="77777777" w:rsidR="003B172A" w:rsidRDefault="003B172A" w:rsidP="009A0CEF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663C3FF1" w14:textId="77777777" w:rsidR="003B172A" w:rsidRDefault="003B172A" w:rsidP="009A0CEF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306DE93A" w14:textId="77777777" w:rsidR="003B172A" w:rsidRDefault="003B172A" w:rsidP="009A0CEF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24B4BAD8" w14:textId="77777777" w:rsidR="00B422ED" w:rsidRDefault="00B422ED" w:rsidP="009A0CEF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33EEC2D1" w14:textId="77777777" w:rsidR="00B422ED" w:rsidRDefault="00B422ED" w:rsidP="009A0CEF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4E34B0D2" w14:textId="77777777" w:rsidR="00B422ED" w:rsidRDefault="00B422ED" w:rsidP="009A0CEF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2B8BDED3" w14:textId="77777777" w:rsidR="00B422ED" w:rsidRPr="009A0CEF" w:rsidRDefault="00B422ED" w:rsidP="009A0CEF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03992666" w14:textId="77777777" w:rsidR="009A0CEF" w:rsidRPr="009A0CEF" w:rsidRDefault="009A0CEF" w:rsidP="009A0CEF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2562BFBE" w14:textId="77777777" w:rsidR="009A0CEF" w:rsidRPr="009A0CEF" w:rsidRDefault="009A0CEF" w:rsidP="009A0CEF">
      <w:pPr>
        <w:spacing w:after="0" w:line="240" w:lineRule="auto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5862A7B3" w14:textId="77777777" w:rsidR="009A0CEF" w:rsidRPr="009A0CEF" w:rsidRDefault="009A0CEF" w:rsidP="009A0CEF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9A0CEF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lastRenderedPageBreak/>
        <w:t>Приложение № 2</w:t>
      </w:r>
    </w:p>
    <w:p w14:paraId="5BC86966" w14:textId="77777777" w:rsidR="009A0CEF" w:rsidRPr="009A0CEF" w:rsidRDefault="009A0CEF" w:rsidP="009A0CEF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9A0CEF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к постановлению Главы </w:t>
      </w:r>
    </w:p>
    <w:p w14:paraId="3280530F" w14:textId="77777777" w:rsidR="009A0CEF" w:rsidRPr="009A0CEF" w:rsidRDefault="003B172A" w:rsidP="009A0CEF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3B172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Макаровского </w:t>
      </w:r>
      <w:r w:rsidR="009A0CEF" w:rsidRPr="009A0CEF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сельского поселения Нижнекамского муниципального района</w:t>
      </w:r>
    </w:p>
    <w:p w14:paraId="7FFF3A97" w14:textId="77777777" w:rsidR="009A0CEF" w:rsidRPr="009A0CEF" w:rsidRDefault="009A0CEF" w:rsidP="009A0CEF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9A0CEF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Республики Татарстан</w:t>
      </w:r>
    </w:p>
    <w:p w14:paraId="7D77B261" w14:textId="77777777" w:rsidR="009A0CEF" w:rsidRPr="009A0CEF" w:rsidRDefault="009A0CEF" w:rsidP="009A0CEF">
      <w:pPr>
        <w:spacing w:after="0" w:line="240" w:lineRule="auto"/>
        <w:ind w:left="595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от 29.05.2026 г. № ___</w:t>
      </w:r>
    </w:p>
    <w:p w14:paraId="7403396F" w14:textId="77777777" w:rsidR="009A0CEF" w:rsidRPr="009A0CEF" w:rsidRDefault="009A0CEF" w:rsidP="009A0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BF3D74" w14:textId="77777777" w:rsidR="009A0CEF" w:rsidRPr="009A0CEF" w:rsidRDefault="009A0CEF" w:rsidP="009A0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A0C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Состав комиссии </w:t>
      </w:r>
      <w:r w:rsidRPr="009A0CEF">
        <w:rPr>
          <w:rFonts w:ascii="Times New Roman" w:eastAsia="Times New Roman" w:hAnsi="Times New Roman" w:cs="Times New Roman"/>
          <w:sz w:val="28"/>
          <w:szCs w:val="28"/>
        </w:rPr>
        <w:t>по проведению публичных слушаний</w:t>
      </w:r>
    </w:p>
    <w:p w14:paraId="55A554CB" w14:textId="77777777" w:rsidR="009A0CEF" w:rsidRPr="009A0CEF" w:rsidRDefault="009A0CEF" w:rsidP="009A0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2B2DECA" w14:textId="77777777" w:rsidR="009A0CEF" w:rsidRPr="009A0CEF" w:rsidRDefault="009A0CEF" w:rsidP="009A0CE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tbl>
      <w:tblPr>
        <w:tblW w:w="10499" w:type="dxa"/>
        <w:tblInd w:w="-5" w:type="dxa"/>
        <w:tblLook w:val="00A0" w:firstRow="1" w:lastRow="0" w:firstColumn="1" w:lastColumn="0" w:noHBand="0" w:noVBand="0"/>
      </w:tblPr>
      <w:tblGrid>
        <w:gridCol w:w="2807"/>
        <w:gridCol w:w="310"/>
        <w:gridCol w:w="7382"/>
      </w:tblGrid>
      <w:tr w:rsidR="009A0CEF" w:rsidRPr="009A0CEF" w14:paraId="64F451A8" w14:textId="77777777" w:rsidTr="00115684">
        <w:trPr>
          <w:trHeight w:val="356"/>
        </w:trPr>
        <w:tc>
          <w:tcPr>
            <w:tcW w:w="2807" w:type="dxa"/>
          </w:tcPr>
          <w:p w14:paraId="6319CC90" w14:textId="77777777" w:rsidR="009A0CEF" w:rsidRPr="009A0CEF" w:rsidRDefault="003B172A" w:rsidP="009A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Уралова О.М.</w:t>
            </w:r>
          </w:p>
        </w:tc>
        <w:tc>
          <w:tcPr>
            <w:tcW w:w="310" w:type="dxa"/>
          </w:tcPr>
          <w:p w14:paraId="6FC9A0B4" w14:textId="77777777" w:rsidR="009A0CEF" w:rsidRPr="009A0CEF" w:rsidRDefault="009A0CEF" w:rsidP="009A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CE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82" w:type="dxa"/>
          </w:tcPr>
          <w:p w14:paraId="252704EA" w14:textId="77777777" w:rsidR="009A0CEF" w:rsidRPr="009A0CEF" w:rsidRDefault="009A0CEF" w:rsidP="009A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C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</w:t>
            </w:r>
            <w:r w:rsidR="003B172A"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Макаровского</w:t>
            </w:r>
            <w:r w:rsidR="003B172A" w:rsidRPr="009A0C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0CEF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 Нижнекамского муниципального района Республики Татарстан, председатель комиссии;</w:t>
            </w:r>
          </w:p>
        </w:tc>
      </w:tr>
      <w:tr w:rsidR="009A0CEF" w:rsidRPr="009A0CEF" w14:paraId="6F0AFBEA" w14:textId="77777777" w:rsidTr="00115684">
        <w:trPr>
          <w:trHeight w:val="693"/>
        </w:trPr>
        <w:tc>
          <w:tcPr>
            <w:tcW w:w="2807" w:type="dxa"/>
          </w:tcPr>
          <w:p w14:paraId="0BED9345" w14:textId="5CBADB36" w:rsidR="009A0CEF" w:rsidRPr="009A0CEF" w:rsidRDefault="00B422ED" w:rsidP="009A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Дурманов В.В.</w:t>
            </w:r>
          </w:p>
        </w:tc>
        <w:tc>
          <w:tcPr>
            <w:tcW w:w="310" w:type="dxa"/>
          </w:tcPr>
          <w:p w14:paraId="34376D7F" w14:textId="77777777" w:rsidR="009A0CEF" w:rsidRPr="009A0CEF" w:rsidRDefault="009A0CEF" w:rsidP="009A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CE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82" w:type="dxa"/>
          </w:tcPr>
          <w:p w14:paraId="4D707A27" w14:textId="77777777" w:rsidR="009A0CEF" w:rsidRPr="009A0CEF" w:rsidRDefault="009A0CEF" w:rsidP="009A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C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Депутат </w:t>
            </w:r>
            <w:r w:rsidR="003B172A"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Макаровского</w:t>
            </w:r>
            <w:r w:rsidR="003B172A" w:rsidRPr="009A0C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0CEF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 Нижнекамского муниципального района Республики Татарстан;</w:t>
            </w:r>
          </w:p>
        </w:tc>
      </w:tr>
      <w:tr w:rsidR="009A0CEF" w:rsidRPr="009A0CEF" w14:paraId="78E15A42" w14:textId="77777777" w:rsidTr="00115684">
        <w:trPr>
          <w:trHeight w:val="417"/>
        </w:trPr>
        <w:tc>
          <w:tcPr>
            <w:tcW w:w="2807" w:type="dxa"/>
          </w:tcPr>
          <w:p w14:paraId="136F205E" w14:textId="40C450EB" w:rsidR="009A0CEF" w:rsidRPr="009A0CEF" w:rsidRDefault="00B422ED" w:rsidP="009A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Идрисов Н.Р.</w:t>
            </w:r>
          </w:p>
        </w:tc>
        <w:tc>
          <w:tcPr>
            <w:tcW w:w="310" w:type="dxa"/>
          </w:tcPr>
          <w:p w14:paraId="29398067" w14:textId="77777777" w:rsidR="009A0CEF" w:rsidRPr="009A0CEF" w:rsidRDefault="009A0CEF" w:rsidP="009A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CE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82" w:type="dxa"/>
          </w:tcPr>
          <w:p w14:paraId="1DFFC97C" w14:textId="77777777" w:rsidR="009A0CEF" w:rsidRPr="009A0CEF" w:rsidRDefault="009A0CEF" w:rsidP="009A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C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Депутат </w:t>
            </w:r>
            <w:r w:rsidR="003B172A"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Макаровского</w:t>
            </w:r>
            <w:r w:rsidR="003B172A" w:rsidRPr="009A0C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0CEF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 Нижнекамского муниципального района Республики Татарстан.</w:t>
            </w:r>
          </w:p>
        </w:tc>
      </w:tr>
    </w:tbl>
    <w:p w14:paraId="7850895D" w14:textId="77777777" w:rsidR="009A0CEF" w:rsidRPr="009A0CEF" w:rsidRDefault="009A0CEF" w:rsidP="009A0C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p w14:paraId="44B2AA7F" w14:textId="77777777" w:rsidR="009A0CEF" w:rsidRPr="009A0CEF" w:rsidRDefault="009A0CEF" w:rsidP="009A0C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p w14:paraId="1543B1C4" w14:textId="77777777" w:rsidR="009A0CEF" w:rsidRPr="009A0CEF" w:rsidRDefault="009A0CEF" w:rsidP="009A0C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0767B2" w14:textId="77777777" w:rsidR="009A0CEF" w:rsidRPr="009A0CEF" w:rsidRDefault="009A0CEF" w:rsidP="009A0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7421FA0B" w14:textId="77777777" w:rsidR="009A0CEF" w:rsidRPr="009A0CEF" w:rsidRDefault="009A0CEF" w:rsidP="009A0CE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568264CA" w14:textId="77777777" w:rsidR="00C462ED" w:rsidRPr="009A0CEF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618FB1" w14:textId="77777777"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30D2723C" w14:textId="77777777"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14754815" w14:textId="77777777"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725B10C3" w14:textId="77777777"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2A9EFF74" w14:textId="77777777" w:rsidR="00C462ED" w:rsidRP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30BACD4C" w14:textId="77777777" w:rsidR="00C462ED" w:rsidRP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14:paraId="0962B361" w14:textId="77777777" w:rsidR="00C462ED" w:rsidRP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num w:numId="1" w16cid:durableId="1982995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62"/>
    <w:rsid w:val="000D2182"/>
    <w:rsid w:val="001068BA"/>
    <w:rsid w:val="001572AE"/>
    <w:rsid w:val="001D367C"/>
    <w:rsid w:val="002F34A0"/>
    <w:rsid w:val="00325EFF"/>
    <w:rsid w:val="003A0DCE"/>
    <w:rsid w:val="003B172A"/>
    <w:rsid w:val="003B4616"/>
    <w:rsid w:val="004272A4"/>
    <w:rsid w:val="00433AA6"/>
    <w:rsid w:val="00473D86"/>
    <w:rsid w:val="005A07EB"/>
    <w:rsid w:val="005F3DB4"/>
    <w:rsid w:val="00601AFB"/>
    <w:rsid w:val="006C32F5"/>
    <w:rsid w:val="007054F4"/>
    <w:rsid w:val="007965C7"/>
    <w:rsid w:val="007F47EC"/>
    <w:rsid w:val="008772EB"/>
    <w:rsid w:val="0089302C"/>
    <w:rsid w:val="008C2490"/>
    <w:rsid w:val="008F5962"/>
    <w:rsid w:val="00935D63"/>
    <w:rsid w:val="009805B3"/>
    <w:rsid w:val="009A0CEF"/>
    <w:rsid w:val="009D5C7C"/>
    <w:rsid w:val="00A42712"/>
    <w:rsid w:val="00B04797"/>
    <w:rsid w:val="00B422ED"/>
    <w:rsid w:val="00BE1B66"/>
    <w:rsid w:val="00BE27E8"/>
    <w:rsid w:val="00C27BD5"/>
    <w:rsid w:val="00C462ED"/>
    <w:rsid w:val="00C7321C"/>
    <w:rsid w:val="00C946EC"/>
    <w:rsid w:val="00CC7AC4"/>
    <w:rsid w:val="00DE7B26"/>
    <w:rsid w:val="00E64021"/>
    <w:rsid w:val="00E666E7"/>
    <w:rsid w:val="00F133BD"/>
    <w:rsid w:val="00F20861"/>
    <w:rsid w:val="00F34F7C"/>
    <w:rsid w:val="00F366B6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10975"/>
  <w15:docId w15:val="{2D8B2647-6202-4CEE-A905-0A7660D1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182B4D-57F6-4A0F-B31E-18B9BC538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4591</Words>
  <Characters>26175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User</cp:lastModifiedBy>
  <cp:revision>4</cp:revision>
  <cp:lastPrinted>2016-09-06T07:37:00Z</cp:lastPrinted>
  <dcterms:created xsi:type="dcterms:W3CDTF">2026-06-08T07:06:00Z</dcterms:created>
  <dcterms:modified xsi:type="dcterms:W3CDTF">2026-06-08T07:25:00Z</dcterms:modified>
</cp:coreProperties>
</file>